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нашла нарушения в действиях подведомственной структуры Минобороны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2015, 11:19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обязала Федеральное государственное казенное предприятие «Специальное территориальное управление имущественных отношений» Министерства обороны Российской Федерации заново провести отбор участников аукциона по ряду лотов.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жалобой на действия организатора открытого аукциона ФГКУ «Специальное территориальное управление имущественных отношений» обратилось ООО «МеталлоСнабжение». Компанию не допустили к участию в торгах по ряду позиций поскольку организатор торгов усомнился в полномочиях представителя компании, подписавшего заявку. Кроме этого, на момент определения участников аукциона казенное предприятие не располагало информацией о поступлении задатка, который должны перечислять на счет ФГКУ все претенденты на участие в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установила, что денежное обеспечение от «МеталлоСнабжения» поступило на счет организатора в установленные сроки, а полномочия представителя компании подписывать заявку на участие в торгах подтверждаются уставом общества.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признало отказ ФГКУ «Специальное территориальное управление имущественных отношений» в признании участником аукциона компании «МеталлоСнабжение» неправомерным и предписало провести отбор претендентов снова.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