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Количество жалоб на горячую линию ФАС существенно сократилось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2015, 16:45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предыдущую неделю поступило 654 обращения </w:t>
      </w:r>
      <w:r>
        <w:br/>
      </w:r>
      <w:r>
        <w:t xml:space="preserve">
Федеральная антимонопольная служба (ФАС России) подвела итоги работы «горячей линии» по вопросам повышения цен на продукты питания за первую неделю февраля. </w:t>
      </w:r>
      <w:r>
        <w:br/>
      </w:r>
      <w:r>
        <w:t xml:space="preserve">
Так, со 2 по 9 февраля от граждан и бизнеса поступило 654 обращения. Из них 645 с жалобами на повышение розничных цен (за период с 26 по 30 января на горячую линию ФАС поступило более 1000 обращений).</w:t>
      </w:r>
      <w:r>
        <w:br/>
      </w:r>
      <w:r>
        <w:t xml:space="preserve">
Как прокомментировала начальник Управления контроля агропромышленного комплекса Анна Мирочиненко, количество жалоб существенно сократилось. «В последнюю неделю января мы получили почти на 350 жалоб больше. В лидерах находятся все те же группы товаров: овощи и фрукты (180 обращений), молоко, молочная продукция (150) и сахар (78).</w:t>
      </w:r>
      <w:r>
        <w:br/>
      </w:r>
      <w:r>
        <w:t xml:space="preserve">
Сейчас под пристальным вниманием ФАС, - продолжила Анна Мирочиненко, - находится как раз рынок сахара и молока. Во многих регионах проводятся проверки. В трех из них – в Пензе, Чите и Краснодаре – по сахару уже возбуждены дела, причем как в отношении производителей, так и торговых сетей. В Алтайском крае на днях раскрыли «молочный сговор», а в Санкт-Петербурге находится на рассмотрении дело в отношении ЮниМилк. Компания с апреля по июнь прошлого года снизила цену закупки молока с 20 до 17,5 руб./л, при этом розничные цены на свою продукцию существенно подняла».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