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конференции обсудили вопросы контроля экономической концентрации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2014, 13:29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декабря 2014 года в г. Москве состоялась практическая конференция  «Слияния и приобретения», в которой принял участие советник Правового  управления Федеральной антимонопольной службы (ФАС России) Михаил Самбетов.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конференции также приняли участие представители международных юридических фирм, инвестиционных банков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Михаил Самбетов рассказал о сделках и реорганизации коммерческих структур, совершение которых требует предварительного согласования с антимонопольным ведомством. «Отмена уведомительного контроля за сделками экономической концентрации привела к существенному снижению нагрузки на бизнес», - отметил Михаил Самбетов.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указал на условия представления ходатайства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доклада представитель антимонопольной службы затронул тему четвертого антимонопольного пакета, заострив внимание на том, что с его принятием будет исключен реестр монополистов. Он позволит сократить количество сделок экономической концентрации и уменьшит административную нагрузку для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