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антимонопольное расследование – это сплав экономики и юриспруденции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2014, 19:57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статс-секретарь – заместитель руководителя Федеральной антимонопольной службы Андрей Цариковский рассказал участникам сессии «Экономический анализ в антимонопольных делах», которая прошла 10 октября 2014 года в рамках VI ежегодной конференции Антимонопольное регулирование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эксперты обсудили инструмент экономического анализа в антимонопольных делах: общие проблемы и вопросы, его роль при рассмотрении дел о горизонтальных соглашениях, методы повышения стандартов доказывания в судах и лучшие мировые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«Экономический анализ в антимонопольных делах приобретает все большее значение, поэтому обсуждаемая сегодня тема крайне важна», - подчеркнул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Юристы рассказали о проведенном анализе Приказа ФАС России №220 "Об утверждении порядка проведения анализа состояния конкуренции на товарном рынке" и отметили необходимость его актуализации. Андрей Цариковский добавил, что «в настоящий момент ФАС России заканчивает разработку поправок в 220 Приказ, учитывая мнение бизнес-сообщества».</w:t>
      </w:r>
      <w:r>
        <w:br/>
      </w:r>
      <w:r>
        <w:t xml:space="preserve">
Кроме того, представители юридического сообщества пришли к единому мнению, что крайне эффективно проведение совместного с антимонопольной службой экономического анализа.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сессии, заместитель руководителя ФАС России предложил присутствовавшим экспертам провести совместный семинар, посвященный вопросам экономики и антимонопольного регулирования на базе ФАС России. Предложение было поддержано.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