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участие в Евразийском форуме пивоваров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2014, 14:46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сентября 2014 года начальник Контрольно-финансового управления Федеральной антимонопольной службы (ФАС России) Владимир Мишеловин и начальник Отдела расследований Контрольно-финансового управления Сергей Кобзев приняли участие в Евразийском форуме пивоваров (г. Москва).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пленарного заседания представители пивоваренной отрасли России, Казахстана и Белоруссии обсудили наиболее актуальные вопросы рынка: снижение объемов производства, изменение акцизной политики, ограничение использования ПЭТ-упаковки, введение лицензирования производства и другие законодательные инициативы.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форума также обратили особое внимание на то, что снижение уровня алкоголизации населения и формирование здорового образа жизни является приоритетной задачей. Вместе с тем, радикальные ограничительные меры в области продажи пива могут привести к негативным последствиям в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«Проблемы пивоваренной отрасли хорошо знакомы антимонопольному органу. При ФАС России действует Экспертный совет и рабочая группа, в рамках которых регулярно обсуждаются вопросы отрасли, дается экспертная оценка и определяются пути решения возникающих проблем. Мы и далее будем взаимодействовать с представителями бизнес-сообщества и контролирующих органов с целью формирования нормальных условий развития конкуренции», - отметил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