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Неисполнение договора технологического присоединения обошлось "Якутскэнерго" в 8,5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2014, 15:08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АК «Якутскэнерго» выполнило постановление Якутского УФАС России и оплатило штраф назначенный за неисполнение условий договора по подключению к электрическим сетям.</w:t>
      </w:r>
      <w:r>
        <w:br/>
      </w:r>
      <w:r>
        <w:t xml:space="preserve">
Напомним, во втором полугодии 2013 года Управление федеральной антимонопольной службы по Республике Саха (Якутия) (Якутское УФАС России) признало ОАО АК «Якутскэнерго» нарушившим закон «О защите конкуренции» в части злоупотребления доминирующим положением. Компания заключила договор на технологическое присоединение к электросети, но в установленный законодательством шестимесячный срок мероприятий по присоединению не выполнила.</w:t>
      </w:r>
      <w:r>
        <w:br/>
      </w:r>
      <w:r>
        <w:t xml:space="preserve">
На основании решения антимонопольное ведомство республики возбудило административное дело и назначило компании «Якутскэнерго» штраф в размере 8 517 750 рублей.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