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Росимущество ограничивало круг участников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2014, 16:26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Росимущество за свое бездействие признано нарушившим антимонопольное законодательство.</w:t>
      </w:r>
      <w:r>
        <w:br/>
      </w:r>
      <w:r>
        <w:t xml:space="preserve">
Федеральная антимонопольная служба (ФАС России) признала Федеральное агентство по управлению государственным имуществом (Росимущество) нарушившим часть 1 статьи 17 закона «О защите конкуренции».</w:t>
      </w:r>
      <w:r>
        <w:br/>
      </w:r>
      <w:r>
        <w:t xml:space="preserve">
В ходе рассмотрения дела было установлено, что в период  и после приостановки реализации имущества должника на основании постановления судебного пристава-исполнителя, Росимущество не предприняло меры по обеспечению приема заявок от лиц, прямо намеревавшихся участвовать в аукционе, тем самым существенно ограничило круг участников торгов.</w:t>
      </w:r>
      <w:r>
        <w:br/>
      </w:r>
      <w:r>
        <w:t xml:space="preserve">
Прием заявок был приостановлен ровно на то время, когда их, согласно сообщению о проведении аукциона, можно было подавать. В результате к участию в аукционе не был допущен ряд претендентов.</w:t>
      </w:r>
      <w:r>
        <w:br/>
      </w:r>
      <w:r>
        <w:t xml:space="preserve">
«Наличие постановления судебного пристава-исполнителя о приостановлении реализации имущества должника не должно являться основанием для приостановления или отказа в приеме заявок на участие в торгах, так как сама по себе реализация имущества происходит только в момент проведения аукциона», - прокомментировал начальник Управления контроля ЖКХ, строительства и природных ресурсов Вадим Соловьев.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