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аннулировало аукцион Минпромтрансэнерго Дагестана почти на 450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2014,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2014 года Управление Федеральной антимонопольной службы по Республике Дагестан (Дагестанское УФАС России) признало республиканское Министерство промышленности, транспорта и энергетики нарушившим Закон «О контрактной системе» (44-ФЗ) и предписало аннулировать аукцион на сумму почти в 450 миллионов рублей.</w:t>
      </w:r>
      <w:r>
        <w:br/>
      </w:r>
      <w:r>
        <w:t xml:space="preserve">
В антимонопольный орган Дагестана поступила жалоба от ООО «ДонЭлектроИнтел» на аукцион по выполнению работ по замене существующих осветительных приборов наружного освещения в муниципальных образованиях Дагестана на энергосберегающие источники света – светодиодные светильники. Заказчиком аукциона выступило Минпромтрансэнерго Дагестана.</w:t>
      </w:r>
      <w:r>
        <w:br/>
      </w:r>
      <w:r>
        <w:t xml:space="preserve">
Общество жаловалось на то, что заказчик укрупнил аукцион, объединив закупаемые услуги для 14 разных муниципальных образований в один аукцион, а в техническом задании указал конкретную марку светодиодных светильников, не прописав возможность поставки эквивалента. Начальная максимальная цена аукциона составила 449,889 миллиона рублей</w:t>
      </w:r>
      <w:r>
        <w:br/>
      </w:r>
      <w:r>
        <w:t xml:space="preserve">
Жалобу заявителя Дагестанское УФАС признало обоснованной.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