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РусГидро и General Electric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августа 2014 года ФАС России возбудила дело в отношении ОАО «Федеральная гидрогенерирующая компания — РусГидро», ОАО «РАО Энергетические системы Востока», ЗАО «Якутская ГРЭС-2», ЗАО «Энергосервис-Инвест» и одной из крупнейших американских корпораций «General Electric International», а также ее дочерних компаний  «GE Packaged Power, Inc» и ООО «ДжиИ Рус» по признакам нарушения части 4 статьи 11 и статьи 17 Закона о защите конкуренции при проведении торгов на закупку газотурбинных установок для Якутской ГРЭС-2.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послужили документы и информация, полученные антимонопольным органом в ходе внеплановых проверок.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 решение о финансировании строительства четырех электростанций на территории Дальнего Востока было принято 22 ноября 2012 года Указом Президента Российской Федерации № 1564. Строительство было поручено ООО «Федеральная гидрогенерирующая компания – РусГидро», для чего обществу из федерального бюджета было выделено 50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«Развитие Дальнего Востока имеет важное политическое и социальное значение и осуществляется в большей части за счет бюджетных средств, поэтому для нас важно убедиться в объективности определения победителей конкурсных процедур, связанных со строительством объектов топливно-энергетического комплекса на территории Дальнего Востока», - подчеркнул заместитель руководителя Федеральной антимонопольной службы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«Рассмотрение дела по признакам антиконкурентного соглашения при проведении  торгов на закупку газотурбинных установок для строящейся Якутской ГРЭС-2 станет очередным этапом нашей работы по исполнению поручения Первого заместителя Председателя Правительства Российской Федерации И.И. Шувалова о выявлении картелей в сфере строительства», - сообщил начальник Управления по борьбе с картелями Андрей Тенишев.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