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обсудила с регионами порядок внедрения Стандарта развития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июля 2014, 12:07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 июля 2014 года представители Федеральной антимонопольной службы (ФАС России) приняли участие в семинаре «Внедрение стандарта развития конкуренции в субъектах Российской Федерации», организованном совместно с Аналитическим центром при Правительстве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Контрольно-финансового управления ФАС России Владимир Мишеловин рассказал участникам семинара о работе ведомства по содействию внедрению Стандарта в соответствии с поручением Правительства Российской Федерации. Представитель антимонопольной службы также сообщил о включении отчетов регионов в ежегодный Доклад о состоянии конкуренции, который ФАС России готовит совместно с Минэкономразвития России, федеральными органами исполнительной власти и представителями бизнес-сообщества, и предложил регулярно проводить семинары для обмена опытом.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Представители регионов, реализующих пилотные проекты по внедрению Стандарта, поделились с участниками семинара примерами лучших практик, а также рассказали о существующих проблемах.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продолжение мероприятия заместитель начальника Контрольно-финансового управления ФАС России Елена Рыбаченко ответила на вопросы представителей субъектов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«Сроки выполнения организационных требований, предусмотренных Стандартом, не могут быть перенесены на 2015 год. Субъекты-пилоты уже в конце 2014 года должны отчитаться о внедрении Стандарта. Внесение изменений в Стандарт планируется в следующем году с учетом опыта внедрения в пилотных регионах», - отметила Елена Рыбаченко.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начальника Аналитического управления ФАС России Владимир Шипунов рассказал участникам семинара о порядке мониторинга состояния конкуренции в регионах, источниках информации для оценки изменения конкурентной среды.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семинара участники высказали мнение о необходимости продолжения проведения встреч и консультаций для обмена опытом по внедрению Стандарта.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