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предупреждения ФАС России  компании «Ново Нордиск»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2014, 15:34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2014 года Девятый арбитражный апелляционный суд оставил без удовлетворения жалобу ООО «Ново Нордиск» на решение Арбитражного суда города Москвы, согласно которому предупреждение ФАС России выданное ООО «Ново Нордиск» в связи с наличием признаков нарушения пунктов 3, 5 части 1 статьи 10 ФЗ «О защите конкуренции». Признаки нарушения выразились в навязывании ООО «Ново Нордиск» невыгодных условий договора поставки лекарственных средств и необоснованном уклонении от заключения договора с ЗАО «Торгово-Промышленное предприятие Северо-Запад».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предупредила ООО «Ново Нордиск» о необходимости устранить признаки нарушения антимонопольного законодательства. Компания частично исполнила предупреждение и добровольно исключила часть невыгодных условий поставки из договора, но так и не поставила товар покупателю.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посчитав неправомерными выводы ФАС России о наличии признаков нарушения антимонопольного законодательства, ООО «Ново Нордиск» обратилось в Арбитражный суд города Москвы с иском, который суд первой инстанции оставил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«Необоснованное уклонение от заключения договора и навязывание невыгодных условий являются злоупотреблением доминирующим положением. ФАС России, предупредив ООО «Ново Нордиск», дала ему возможность скорректировать свое поведение на рынке и избежать возможной ответственности. Решение суда вступило в законную силу. Таким образом, предупреждение ФАС России, выданное ООО «Ново Нордиск», законно и подлежит исполнению в полном объеме. Нежелание ООО «Ново Нордиск» прислушаться к выводам антимонопольного органа будет учтено при рассмотрении дела о нарушении антимонопольного законодательства, возбужденного в связи с отказом ООО «Ново Нордиск» исполнить предупреждение», - отметил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