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Дагестана:  «Газпром межрегионгаз Пятигорск» незаконно прекратил поставки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2014,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Дагестана 24 июня этого года поддержал позицию Управления ФАС России по Республике Дагестан (Дагестанское УФАС России), подтвердив своим решением законность признания ООО «Газпром межрегионгаз Пятигорск» нарушившим антимонопольное законодательство.</w:t>
      </w:r>
      <w:r>
        <w:br/>
      </w:r>
      <w:r>
        <w:t xml:space="preserve">
В июле прошлого года в антимонопольный орган с жалобой на «Газпром межрегионгаз Пятигорск» обратилось ООО «Дагестанэнерго». В жалобе сообщалось, что газовики необоснованно прекратили поставки газа. Дагестанское УФАС России в отношении ООО «Газпром межрегионгаз Пятигорск» было возбуждено антимонопольное дело.</w:t>
      </w:r>
      <w:r>
        <w:br/>
      </w:r>
      <w:r>
        <w:t xml:space="preserve">
По итогам рассмотрения дела о нарушении антимонопольного ООО «Газпром межрегионгаз Пятигорск» Комиссия УФАС пришла к выводу, что своими действиями по прекращению подачи газа газовая компания создала угрозу для выполнения ООО «Дагестанэнерго» своих обязательств перед добросовестными абонентами, своевременно и в полном объеме оплачивающими потребленный газ. Такие действия нарушают требования части 1 статьи 10 ФЗ «О защите конкуренции».</w:t>
      </w:r>
      <w:r>
        <w:br/>
      </w:r>
      <w:r>
        <w:t xml:space="preserve">
Газовая компания, не согласившись с решением УФАС, обжаловала его в суд. Однако Арбитражный суд Дагестана в удовлетворении заявленных требований газовикам отказал, тем самым подтвердив законность действий антимонопольного органа.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Часть 1 статьи 10 ФЗ №135 «О защите конкуренции» запрещает хозяйствующему субъекту, занимающему доминирующее положение, действия (бездействие), результатом которых являются или могут явиться недопощуение, ограничение, устранение конкуренции или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