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проводит экскурсии для школьников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2014, 15:47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июня 2014 года Федеральная антимонопольная служба (ФАС России) вновь открыла свои двери для школьников. Экскурсия была организована совместно с компанией «Проект Pro».</w:t>
      </w:r>
      <w:r>
        <w:br/>
      </w:r>
      <w:r>
        <w:t xml:space="preserve">
В центральный аппарат приехали 10-классники, которые интересуются профессией юриста, государственной службой и деятельностью ФАС России в целом. Обо всем этом ребят проинформировала заместитель начальника Управления общественных связей ФАС России Лада Каблова. Школьники с интересом восприняли рассказ об антимонопольной службе и о том, какие профессии востребованы в ФАС России. В диалог включились даже сопровождающие школьников учителя, особенно когда затронули тему: «Когда пора обратиться в ФАС?».</w:t>
      </w:r>
      <w:r>
        <w:br/>
      </w:r>
      <w:r>
        <w:t xml:space="preserve">
Начальник отдела методологии законодательства о рекламе Управления контроля рекламы и недобросовестной конкуренции ФАС России Анна Деноткина рассказала ребятам о том, как ФАС России контролирует исполнение закона «О рекламе», и о том, с какими нарушениями этого закона могут сталкиваться граждане в своей повседневной жизни. Ребята очень активно участвовали в мастер-классе, где им были предложены разные рекламные кейсы, заведомо имеющие нарушения рекламного законодательства.</w:t>
      </w:r>
      <w:r>
        <w:br/>
      </w:r>
      <w:r>
        <w:t xml:space="preserve">
Следуя по коридорам и кабинетам ФАС России, школьники заглянули и в пресс-службу ведомства, где им рассказали, каким образом граждане узнают обо всех новостях и значимых событиях антимонопольной службы. Оттуда вышли уже с подарками, получив книги и другие печатные издания, которые помогут им самостоятельно и более подробно ознакомиться с работой ФАС России.</w:t>
      </w:r>
      <w:r>
        <w:br/>
      </w:r>
      <w:r>
        <w:t xml:space="preserve">
Уважаемые родители и учителя! Если вы хотите, чтобы ваши дети побывали на экскурсии в ФАС России, обращайтесь в нашу Общественную приёмную, а мы дадим им возможность пообщаться с профессионалами своего дела и покажем работу службы изнутри!</w:t>
      </w:r>
      <w:r>
        <w:br/>
      </w:r>
      <w:r>
        <w:t xml:space="preserve">
Вопросы и заявки направляйте сюда: op@fas.gov.ru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