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Количество жалоб на закупки компаний с государственным участием возросло в 3 раза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апреля 2014, 14:40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центральном аппарате Федеральной антимонопольной службы (ФАС России) и ее территориальных органах в 1 квартале 2014 года рассмотрено 488 жалоб на закупки компаний с государственным участием в рамках закона «О закупках товаров, работ, услуг отдельными видами юридических лиц» (223-ФЗ)», 203 из них были признаны обоснованными. Об этом сообщила заместитель начальника управления контроля размещения госзаказа ФАС России Мария Томах в ходе круглого стола «Новые тренды развития практики применения судами №223 – ФЗ».</w:t>
      </w:r>
      <w:r>
        <w:br/>
      </w:r>
      <w:r>
        <w:t xml:space="preserve">
По словам заместителя начальника управления, количество рассмотренных обращений в 1 квартале 2014 года в 3 раза превышает количество поступивших и рассмотренных жалоб за такой же период 2013 года.</w:t>
      </w:r>
      <w:r>
        <w:br/>
      </w:r>
      <w:r>
        <w:t xml:space="preserve">
«За весь 2013 год ФАС России рассмотрела более 3000 жалоб в рамках закона о закупках, более 40% из них были признаны обоснованными», - отметила Мария Томах.</w:t>
      </w:r>
      <w:r>
        <w:br/>
      </w:r>
      <w:r>
        <w:t xml:space="preserve">
Участники круглого стола также обсудили подготовленный антимонопольной службой и принятый в первом чтении законопроект о поправках в КоАП РФ, который устанавливает административную ответственность в отношении недобросовестных заказчиков за нарушение требований 223-ФЗ.</w:t>
      </w:r>
      <w:r>
        <w:br/>
      </w:r>
      <w:r>
        <w:t xml:space="preserve">
Как ранее отмечал статс-секретарь – заместитель руководителя ФАС России Андрей Цариковский, теперь наступление материальной ответственности за несоблюдение требований закона или невыполнение предписаний антимонопольной службы будет способствовать повышению ответственности госкомпаний и их дочерних предприятий.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