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Апелляционный суд подтвердил законность двухсотмиллионного штрафа ОАО «Фармстандарт» за сговор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2014, 10:43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марта 2014 года Девятый арбитражный апелляционный суд признал законным привлечение ОАО «Фармстандарт» к административной ответственности и наложение штрафа в размере более 201 млн рублей.</w:t>
      </w:r>
      <w:r>
        <w:br/>
      </w:r>
      <w:r>
        <w:t xml:space="preserve">
Напомним, в 2009 году Минздравсоцразвития России проводило торги в рамках централизованной закупки для нужд государства лекарственного средства «Пульмозим», предназначенного для лечения некоторых хронических заболеваний легких (врожденный порок развития легких у детей, хронические пневмонии, иммунодефицитные состояния, протекающие с поражением легких и др.)   </w:t>
      </w:r>
      <w:r>
        <w:br/>
      </w:r>
      <w:r>
        <w:t xml:space="preserve">
В 2012 году Комиссия ФАС России установила, что  ЗАО «Роста» и ОАО Фармстандарт» заключили и реализовали соглашение, которое привело к поддержанию цен на указанных торгах на максимально возможном уровне, признав компании нарушившими пункт 2 части 1 статьи 11 Федерального закона «О защите конкуренции». Данное решение поддержали высшие судебные инстанции.</w:t>
      </w:r>
      <w:r>
        <w:br/>
      </w:r>
      <w:r>
        <w:t xml:space="preserve">
Суммарный штраф, наложенный Федеральной антимонопольной службой  на ЗАО «Роста» и ОАО «Фармстандарт» за участие в картеле составил более 402 млн. руб.</w:t>
      </w:r>
      <w:r>
        <w:br/>
      </w:r>
      <w:r>
        <w:t xml:space="preserve">
Ранее Девятый арбитражный апелляционный суд также признал законным штраф, наложенный на другого участника сговора – ЗАО «Роста».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