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Демонстрация товарного знака «Nemiroff» в ТРК «Атриум»  - реклама алкоголя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2014, 15:06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закону о рекламе рекламировать алкогольную продукцию с содержанием этилового спирта пять и более процентов объема готовой продукции разрешено только в местах розничной продажи алкоголя. </w:t>
      </w:r>
      <w:r>
        <w:br/>
      </w:r>
      <w:r>
        <w:t xml:space="preserve">
Однако ООО «Элли» решило обойти это требование закона и распространяло рекламу водки «Немирофф» путем демонстрации товарного знака «Nemiroff» на пресс-волле в центральном холле торгово-развлекательного комплекса «Атриум» в  Москве.  Показ товарного знака «Nemiroff» в запрещенном  законом месте, Комиссия ФАС России признала ненадлежащей рекламой, поскольку этот товарный знак индивидуализирует и одноименный алкоголь, широко представленный в продаже.  Восприятие потребителями товарного знака в рекламе конкретного товара зависит от знакомства потребителя с товарами, выпускаемыми под этим знаком. Алкогольные напитки «Nemiroff» широко представлены в продаже и известны потребителю, именно поэтому, реклама товарного знака «Nemiroff» вызывает ассоциативные связи с алкогольными напитками «Nemiroff».</w:t>
      </w:r>
      <w:r>
        <w:br/>
      </w:r>
      <w:r>
        <w:t xml:space="preserve">
Следовательно, решила Комиссия ФАС России, реклама товарного знака «Nemiroff», распространявшаяся на территории ТРК «Атриум» призвана формировать, поддерживать интерес и способствовать реализации алкогольных напитков «Nemiroff» и является рекламой алкогольных напитков «Nemiroff».</w:t>
      </w:r>
      <w:r>
        <w:br/>
      </w:r>
      <w:r>
        <w:t xml:space="preserve">
ООО «ЭЛЛИ» предписано прекратить дальнейшее размещение ненадлежащей рекламы. По итогам рассмотрения дела об административном правонарушении на Общестов как рекламораспространителя будет наложен штраф. </w:t>
      </w:r>
      <w:r>
        <w:br/>
      </w:r>
      <w:r>
        <w:t xml:space="preserve">
О факте распространения в октябре  2013 года в центральном холле торгового центра Атриум накануне  боксерского поединка рекламы с использованием товарного знака «Nemiroff» в ФАС России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частью 2.1 статьи 21 Федерального закона «О рекламе»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объектах, в которых осуществляется розничная продажа алкогольной продукции, в том числе в дегустационных залах таких торговых объектов.</w:t>
      </w:r>
      <w:r>
        <w:br/>
      </w:r>
      <w:r>
        <w:t xml:space="preserve">
2. В соответствии с частью 7 статьи 38 Федерального закона «О рекламе» рекламораспространитель несёт ответственность за нарушение требований, установленных частью 2.1 статьи 21 настоящего закона.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