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Обезличенная реклама услуг МММ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января 2014, 12:32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рекламе «МММ», распространявшейся в эфире радиостанции «Юмор ФМ», отсутствует указание наименования или имени лица, оказывающего эту финансовую услугу. Комиссия ФАС России признала рекламу ненадлежащей, поскольку отсутствие такой информации противоречит требованиям законодательства о рекламе, предъявляемым к рекламе финансовых услуг. </w:t>
      </w:r>
      <w:r>
        <w:br/>
      </w:r>
      <w:r>
        <w:t xml:space="preserve">
«Вещательной корпорации «Проф-Медиа» (ООО «ВКПМ) как рекламораспространителю выдано предписание  о прекращении установленого   нарушения   ФЗ закона «О рекламе» и возбуждено дело об административном правонарушения для определения размера штрафа. </w:t>
      </w:r>
      <w:r>
        <w:br/>
      </w:r>
      <w:r>
        <w:t xml:space="preserve">
В эфире радиостанции «Юмор ФМ» распространялась реклама «МММ», содержащая фразу: «МММ все только начинается. Сто процентов в месяц и куплю жене сапоги. Интересно про сто процентов в месяц и сапоги? Тогда mavrobook.net или телефон 8-800-5555-664». В рамках проекта «МММ» осуществляется деятельность, связанная с привлечением денежных средств граждан, то есть оказываются финансовые услуги. На сайте mavrobook.net содержится информация о Сергее Мавроди, а также в заголовке содержится гиперссылка на сайт проекта «МММ».  Указан также телефон по которому можно получить консультацию о деятельности проекта. Наименование, имя лица, оказывающего эту финансовую услугу в рекламе отсутствует. </w:t>
      </w:r>
      <w:r>
        <w:br/>
      </w:r>
      <w:r>
        <w:t xml:space="preserve">
ООО «ВКПМ», которое является единоличным исполнительным органом «Юмор ФМ», заключило договор на распространение этой рекламы, а значит является рекламораспространителем.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</w:t>
      </w:r>
      <w:r>
        <w:br/>
      </w:r>
      <w:r>
        <w:t xml:space="preserve">
В соответствии с частью 1 статьи 28 Федерального закона «О рекламе» реклама финансовых услуг должна содержать наименование или имя лица, оказывающего эти услуги (для юридического лица - наименование, для индивидуального предпринимателя - фамилию, имя, отчество).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