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 декабря состоится заседание Экспертного совета по вопросам развития конкуренции на рынке производства и оборота этилового спирта, алкогольной и спиртосодержащей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2013,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декабря 2013 года в 14:00 состоится заседание Экспертного совета при ФАС России по вопросам развития конкуренции на рынке производства и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обсуждение вопросов нормативного правового регулирования отрасли в 2013 году, перспективы развития отраслевого законодательства на 2014 год, в том числе и в рамках Единого экономического пространства.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заседание экспертного совета приглашены представители Государственной Думы, Евразийской экономической комиссии, Росалкогольрегулирования, а также представители органов государственной власти нескольких субъектов Российской Федерации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Экспертного совета состоится по адресу: г. Москва, ул. Садовая – Кудринская, д. 11, диссертационный зал ФГУП «ЦНИИ «Центр» (7 этаж). Начало в 14.00.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Желающим принять участие в работе Экспертного совета необходимо в срок до 17 декабря 2013 года направить заявки по e-mail: kobzev@fas.gov.ru.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Дополнительная информация: Кобзев Сергей Сергеевич, тел.: (499)795-71-24.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18 декабря 2013 года по e-mail: press@fas.gov.ru и тел.: (499) 755-23-23 доб. 088-183.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представителей телекомпаний обязателен список съемочной группы.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