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Игорь Артемьев и Андрей Цариковский примут участие в работе Петербургского Международного Юридического Форума в Париже</w:t>
      </w:r>
    </w:p>
    <w:p xmlns:w="http://schemas.openxmlformats.org/wordprocessingml/2006/main" xmlns:pkg="http://schemas.microsoft.com/office/2006/xmlPackage" xmlns:str="http://exslt.org/strings" xmlns:fn="http://www.w3.org/2005/xpath-functions">
      <w:r>
        <w:t xml:space="preserve">14 ноября 2013, 15:29</w:t>
      </w:r>
    </w:p>
    <w:p xmlns:w="http://schemas.openxmlformats.org/wordprocessingml/2006/main" xmlns:pkg="http://schemas.microsoft.com/office/2006/xmlPackage" xmlns:str="http://exslt.org/strings" xmlns:fn="http://www.w3.org/2005/xpath-functions">
      <w:r>
        <w:t xml:space="preserve">14 - 15 ноября 2013 года руководитель Федеральной антимонопольной службы (ФАС России) Игорь Артемьев и статс-секретарь - заместитель руководителя ФАС России Андрей Цариковский примут участие в работе Выездной Конференции под эгидой Петербургского Международного Юридического Форума, которая пройдет в г. Париж.</w:t>
      </w:r>
    </w:p>
    <w:p xmlns:w="http://schemas.openxmlformats.org/wordprocessingml/2006/main" xmlns:pkg="http://schemas.microsoft.com/office/2006/xmlPackage" xmlns:str="http://exslt.org/strings" xmlns:fn="http://www.w3.org/2005/xpath-functions">
      <w:r>
        <w:t xml:space="preserve">В работе Конференции примут участие российские и зарубежные эксперты в области права: представители Высшего Совета Нотариата Французской Республики, Кассационного Суда Французской Республики, Федеральной антимонопольной службы Российской Федерации, Высшего Арбитражного Суда Российской Федерации, Федеральной налоговой службы Российской Федерации, Министерства юстиции Французской Республики, Министерства внешней торговли Французской Республики и другие.</w:t>
      </w:r>
    </w:p>
    <w:p xmlns:w="http://schemas.openxmlformats.org/wordprocessingml/2006/main" xmlns:pkg="http://schemas.microsoft.com/office/2006/xmlPackage" xmlns:str="http://exslt.org/strings" xmlns:fn="http://www.w3.org/2005/xpath-functions">
      <w:r>
        <w:t xml:space="preserve">Участники мероприятия обсудят нововведения в законодательстве Французской Республики и Российской Федерации в области регулирования гражданского оборота и инвестиций.</w:t>
      </w:r>
    </w:p>
    <w:p xmlns:w="http://schemas.openxmlformats.org/wordprocessingml/2006/main" xmlns:pkg="http://schemas.microsoft.com/office/2006/xmlPackage" xmlns:str="http://exslt.org/strings" xmlns:fn="http://www.w3.org/2005/xpath-functions">
      <w:r>
        <w:t xml:space="preserve">Игорь Артемьев выступит с приветственным словом на церемонии открытия «Петербургского Международного Юридического Форума в Париже». Андрей Цариковский примет участие в дискуссионной сессии «Презентация основных новелл в законодательстве Российской Федерации в области регулирования гражданского оборота и инвестиций», в ходе которой расскажет о поправках в антимонопольное законодательство.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