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Рынок железнодорожного транспорта нуждается в реформировании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2013, 18:02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сентября 2013 года состоялось заседание Экспертного совета по железнодорожному транспорту при Федеральной антимонопольной службе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Эксперты обсудили предложения по плану создания коммерческой инфраструктуры рынка грузовых железнодорожных перевозок (КИР), предложенных Национальной ассоциацией транспортников, СРО «Совет рынка услуг операторов железнодорожного подвижного состава» и участниками рынка - Экспертами.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Открыл мероприятие заместитель Руководителя ФАС России Анатолий Голомолзин. Он коротко напомнил о целях и задачах КИР, обозначил состав ее участников, а также подчеркнул, что необходимость формирования КИР отражена в соответствующих поручениях Президента РФ и в распоряжении Правительства РФ №2579-р.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задача состоит в том, чтобы способствовать созданию коммерческой инфраструктуры, которая будет действовать в отношении всех участников перевозочного процесса»,</w:t>
      </w:r>
      <w:r>
        <w:t xml:space="preserve"> - заявил зам. Руководителя.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Президент Национальной ассоциации транспортников России Георгий Давыдов рассказал об основных проблемах формирования мероприятий по созданию КИР. Анатолий Голомолзин при этом отметил, что на сегодняшний день уже есть положительный опыт создания и работы системы, аналогичной КИР, но в энергетической отрасли, и необходимо пользоваться этим опытом.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Выступило большое количество докладчиков, высказывающих различные точки зрения и предложения. В одном сошлись все: рынок железнодорожного транспорта нуждается в реформировании, и необходимо создать коммерческую инфраструктуру рынка, которая будет способствовать развитию конкурентной среды, обеспечению баланса спроса и предложения на рынке грузовых железнодорожных перевозок.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По завершении встречи было решено создать рабочую группу при Экспертном совете по железнодорожному транспорту при ФАС России для рассмотрения вопросов в рамках реализации поручений Президента РФ и Правительства РФ по формированию КИР в сфере железнодорожного транспорта и основных этапах ее реализации.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