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Рынкам хлористого калия и апатитового концентрата уделяется особое внимание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2013, 15:39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 года заместитель начальника Управления контроля химической промышленности и агропромышленного комплекса ФАС России Сергей Вершинин выступил с докладом на шестой международной конференции «Минеральные удобрения - 2013», посвящённой обсуждению ситуации на российском и мировом рынках минеральных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своего выступления Сергей Вершинин сообщил, что антимонопольная служба уделяет особенное внимание рынкам хлористого калия и апатитового концентрата.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рынки характеризуются неразвитой конкурентной средой, что дает потенциальную возможность продавцам в одностороннем порядке влиять на общие условия обращения товара», − подчеркнул заместитель начальника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Сергея Вершинина, в декабре 2012 года ФАС России завершила разработку Рекомендаций по обеспечению недискриминационного доступа к приобретению хлористого калия и апатитового концентрата. Рекомендации направлены на предупреждение нарушений антимонопольного законодательства на рынке соответствующих товаров и дают разъяснения хозяйствующим субъектам, какие действия на рынке не будут рассматриваться ФАС России как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«Следование этим Рекомендациям снижает риски возбуждения дел о нарушении антимонопольного законодательства», −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декабре 2012 года ФАС России выдала ОАО «Апатит» предписание о разработке маркетинговой политики сбыта апатитового концентрата на внутреннем рынке, а также условий типового вертикального соглашения (договора) о поставках апатитового концентрата с учетом рекомендаций антимонопольного органа по обеспечению недискриминационного доступа к приобретению апатитового концентрата.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обязала ОАО «Апатит» заключать соглашения о поставках апатитового концентрата с российскими покупателями в соответствии с условиями маркетинговой политики и типового договора, которые должны быть согласованы с антимонопольщиками.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«Уралкалий» самостоятельно разработало маркетинговую политику в отношении продаж хлористого калия на российском рынке и согласовало ее с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