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 личный вклад удостоены наград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сентября 2013, 13:06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честь 20-летия Межгосударственного совета по антимонопольной политике Игорь Артемьев, председатель МСАП, руководитель Федеральной антимонопольной службы (ФАС России), на 39-м заседании совета за большой личный вклад в развитие сотрудничества государств-участников СНГ в области конкурентной политики наградил почетными грамотами МСАП:</w:t>
      </w:r>
      <w:r>
        <w:br/>
      </w:r>
      <w:r>
        <w:rPr>
          <w:b/>
        </w:rPr>
        <w:t xml:space="preserve">Рагима Гусейнова</w:t>
      </w:r>
      <w:r>
        <w:t xml:space="preserve">, советника Президента Национальной Академии Наук Азербайджана, бывший член МСАП;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