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решений Комиссии ФАС России по контролю в сфере размещения заказов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2013, 08:03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2013 года Федеральная антимонопольная служба (ФАС России) признала обоснованной жалобу ООО «Унивент» на действия комиссии Федерального казенного учреждения «Управление автомобильной магистрали М-54 «Енисей» Федерального дорожного агентства» при проведении открытого аукциона в электронной форме на капитальный ремонт автомобильной дороги Р-257 «Енисей» Красноярск – Абакан-Кызыл - граница с Монголией. Начальная (максимальная) цена контракта – 367 291 140 рублей.</w:t>
      </w:r>
      <w:r>
        <w:br/>
      </w:r>
      <w:r>
        <w:t xml:space="preserve">
По мнению заявителя, его права и законные интересы нарушены тем, что ему было неправомерно отказано в участие в аукционе, и тем, что в протоколе рассмотрения заявок на участие в аукционе не указана информация, требуемая законодательством Российской Федерации о размещении заказов.</w:t>
      </w:r>
      <w:r>
        <w:br/>
      </w:r>
      <w:r>
        <w:t xml:space="preserve">
В результате рассмотрения жалобы заявителя и документов, составленных в ходе размещения заказа, Комиссия ФАС России установила, что решение об отказе заявителю в допуске к участию в аукционе было принято на основании несоответствия заявки заявителя положениям документа (Приложение № 2 к документации об Аукционе), не содержащегося в составе документации об аукционе. Таким образом, решение аукционной комиссии об отказе заявителю в допуске к участию в аукционе и, как следствие, обоснование данного решения, указанное в протоколе рассмотрения заявок, признаны несоответствующими закону о размещении заказов.</w:t>
      </w:r>
      <w:r>
        <w:br/>
      </w:r>
      <w:r>
        <w:t xml:space="preserve">
Кроме того, Комиссия ФАС России обнаружила, что заказчик установил неправомерное ограничение привлечения субподрядных организаций в ходе исполнения контракта.</w:t>
      </w:r>
      <w:r>
        <w:br/>
      </w:r>
      <w:r>
        <w:t xml:space="preserve">
На основании вышеизложенного выдано предписание о пересмотре первых частей заявок.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2013 года ФАС России признала необоснованными жалобы ООО «Трейд М» на действия Министерства образования и науки Республики Хакасия при проведении открытых аукционов в электронной форме на поставку технических средств обучения в рамках реализации комплекса мер по модернизации системы общего образования в Республике Хакасия в 2013 году.</w:t>
      </w:r>
      <w:r>
        <w:br/>
      </w:r>
      <w:r>
        <w:t xml:space="preserve">
По мнению заявителя, заказчик неправомерно не отказался от заключения контракта с победителем аукциона и не направил проект контракта заявителю.</w:t>
      </w:r>
      <w:r>
        <w:br/>
      </w:r>
      <w:r>
        <w:t xml:space="preserve">
Комиссия ФАС России не установила обстоятельства, на основании которых заказчик обязан отказаться от заключения контракта с победителем аукциона.</w:t>
      </w:r>
      <w:r>
        <w:br/>
      </w:r>
      <w:r>
        <w:t xml:space="preserve">
Вместе с тем, заказчик в срок, установленный законом о размещении заказов, не заключил контракт с победителем аукциона.</w:t>
      </w:r>
      <w:r>
        <w:br/>
      </w:r>
      <w:r>
        <w:t xml:space="preserve">
Заказчику выдано предписание продолжить процедуру размещения заказа в соответствии с требованиями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2013 года ФАС России признала необоснованной жалобу ООО «Эпиона» на действия ЗАО «Сбербанк-АСТ» при проведение открытого аукциона в электронной форме на поставку лекарственного препарата Вальпроевая кислота для обеспечения отдельных категорий граждан в 2013 году. </w:t>
      </w:r>
      <w:r>
        <w:br/>
      </w:r>
      <w:r>
        <w:t xml:space="preserve">
По мнению заявителя, оператором электронной площадки не была обеспечена надежность функционирования программных и технических средств электронной площадки, в результате чего у заявителя отсутствовала возможность подачи предложения о цене контракта.</w:t>
      </w:r>
      <w:r>
        <w:br/>
      </w:r>
      <w:r>
        <w:t xml:space="preserve">
На заседание Комиссии ФАС России представитель ЗАО «Сбербанк – АСТ» представил сведения, подтверждающие, что 19.08.2013 программно-аппаратный комплекс электронной площадки работал в штатном режиме и без сбоев.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2013 года ФАС России признала необоснованной жалобу ООО «Медицинская дезинфекция»на действия Министерства обороны Российской Федерации при проведении открытого аукциона в электронной форме на право заключения государственного контракта на поставку дезинфекционных средств и расходного медицинского имущества для нужд ведомства в 2013 году.</w:t>
      </w:r>
      <w:r>
        <w:br/>
      </w:r>
      <w:r>
        <w:t xml:space="preserve">
По мнению заявителя, заказчиком было установлено требование к техническим характеристикам поставляемого товара, которые ограничило количество участников размещения заказа, и соответствуют продукции только одного производителя, а именно – препарату «Санитель РХ» от производителя «Бентус».</w:t>
      </w:r>
      <w:r>
        <w:br/>
      </w:r>
      <w:r>
        <w:t xml:space="preserve">
В результате рассмотрения жалобы Комиссия ФАС России установила, что заказчиком установлены требования к дезинфицирующему средству для обработки рук хирурга, при этом заявителем не представлено доказательств, подтверждающих, что требования влекут за собой ограничение количества участников размещения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2013 года ФАС России рассмотрела жалобу ООО «Анкомп» на действия на действия единой комиссии ФГБОУ ВПО «Российская академия народного хозяйства и государственной службы при Президенте Российской Федерации» при проведении аукциона на создание единой системы аудио и видео обеспечения мероприятий конференц-зала.</w:t>
      </w:r>
      <w:r>
        <w:br/>
      </w:r>
      <w:r>
        <w:t xml:space="preserve">
По мнению заявителя, его права и законные интересы нарушены действиями заказчика, установившего в документации требования к техническим характеристикам товара, используемого при выполнении работ, которые ограничивают количество участников размещения заказа, и соответствуют продукции только одного производителя.</w:t>
      </w:r>
      <w:r>
        <w:br/>
      </w:r>
      <w:r>
        <w:t xml:space="preserve">
На заседании Комиссии ФАС России представители заказчика дали объяснения, из которых следует, что в совокупности требованиям к оборудованию, установленным заказчиком в документации об аукционе, соответствует оборудование нескольких производителей. </w:t>
      </w:r>
      <w:r>
        <w:br/>
      </w:r>
      <w:r>
        <w:t xml:space="preserve">
Однако заявитель на заседание не представил достаточные доказательства, подтверждающие, что технические требования к товару, требуемому к поставке, установленные в документации об аукционе, влекут за собой ограничение количества участников размещения заказа. </w:t>
      </w:r>
      <w:r>
        <w:br/>
      </w:r>
      <w:r>
        <w:t xml:space="preserve">
Жалоба признана необоснованной. Материалы дела переданы в профильное управление ФАС России для определения соответствия действий Заказчика положениям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	В первом полугодии 2013 года ЦА ФАС России рассмотрено жалоб о размещении заказов – 1618, из них: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признано обоснованными 738,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признаны необоснованными 880 жалоб,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выдано 497 предписаний;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	Проведено 284 внеплановых проверки, выдано 64 предписания;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    Рассмотрено 68 обращений о включении организаций в реестр недобросовестных поставщиков;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Возбуждено и рассмотрено 734 дела об административных правонарушениях, наложено 254 штрафа на общую сумму 7 431 000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