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подтвердил: Мингосимущества Нижегородской области ограничило конкуренцию на торгах по аренде земельных участков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мая 2013, 10:40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города Москвы поддержал решение Федеральной антимонопольной службы (ФАС России) в отношении Министерства государственного имущества и земельных ресурсов Нижегородской области (Мингосимущества Нижегородской области) при проведении аукциона по продаже права на заключение договоров аренды земельных участков.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19 ноября 2012 года в ФАС России поступила жалоба ЗАО «Вектрон» на действия Министерства государственного имущества и земельных ресурсов Нижегородской области при проведении аукциона по продаже права на заключение договоров аренды 14 находящихся в государственной собственности Нижегородской области земельных участка для их комплексного освоения в целях жилищного строительства и строительства объектов инженерной инфраструктуры. Все 14 участков общей площадью 4 532 179 кв. м. вошли в состав единого лота.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жалобы Комиссия ФАС России обнаружила, что организатором торгов</w:t>
      </w:r>
      <w:r>
        <w:br/>
      </w:r>
      <w:r>
        <w:t xml:space="preserve">
не были раскрыты требования к комплексному освоению земельных участков, что создало возможность для победителя аукциона отказаться от реализации своих предложений по планировке, межеванию, застройке территории, а для организатора аукциона отказать победителю в утверждении представленных им предложений.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соответствии с требованиями Земельного кодекса РФ, аукцион по продаже права на заключение договора аренды земельного участка для его комплексного освоения в целях жилищного строительства должен проводиться в отношении каждого сформированного участка. Мингосимущества Нижегородской области объединило все 14 земельных участков в один лот, что привело к увеличению начального размера арендной платы, «шага аукциона» (денежного интервала, на который увеличивается цена предмета торгов), размера задатка для участия в торгах, что могло сократить число хозсубъектов, желающих принять участие в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ноября 2012 года Комиссия ФАС России признала Министерство государственного имущества и земельных ресурсов Нижегородской области нарушившим статью 17 ФЗ «О защите конкуренции». Министерству было выдано предписание об аннулировании итогов аукциона.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Мингосимущества не согласилось с решением ФАС России и обратилось в суд. Арбитражный суд города Москвы отказал в удовлетворении заявленных требований и полностью подтвердил законность решения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«Действия регионального министерства привели к ограничению доступа хозяйствующих субъектов к участию в аукционе. Любые торги, особенно проводимые органами власти, должны соответствовать действующему законодательству, в том числе требованиям Закона о защите конкуренции, что и подтверждает решение суда первой инстанции», - отметил начальник Управления контроля ЖКХ, строительства и природных ресурсов ФАС России Вадим Соловьев.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