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Тринадцатый апелляционный арбитражный суд подтвердил законность 6,8 млн. рублей штрафа, наложенного на ОАО «Ленэнерго» Ленинградским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2013, 16:44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апреля 2013 года Тринадцатый апелляционный арбитражный суд подтвердил законность постановления Управления Федеральной антимонопольной службы по Ленинградской области (Ленинградского УФАС) о наложении на ОАО «Ленэнерго» оборотного штрафа в размере 6,8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Штраф сетевой организации был назначен за нарушение антимонопольного законодательства: «Ленэнерго» навязало гражданам, проживающим в Гатчинском районе Ленобласти, договор на подключение к электросетям, согласно которому, заявители за свой счет должны были спроектировать и смонтировать на границе их земельных участков деревянные опоры, причем это требование содержалось в пяти редакциях договоров ( нарушение п.3 ч.1 ст.10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со стороны ОАО «Ленэнерго» были нарушены и сроки рассмотрения заявок граждан. Например, заявка одного из заявителей рассматривалась в течении 6 месяцев, вместо положенных по закону 30 дней. Ленинградское УФАС России установило, что эти действия монополиста являются актом навязывания невыгодных условий договора и нарушают интересы заявителей.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2012 года ОАО «Ленэнерго» оплатило штраф, но вместе с тем обжаловало постановление антимонопольного органа в арбитражном суде. Суд первой инстанции снизил сумму штрафа до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Ленинградское УФАС обжаловало это решение в следующей инстанции, которая подтвердила правомерность наложенного Ленинградским УФАС России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 Статья 14.31 КоАП РФ предусматривает административную ответственность в виде административного штрафа для юридических лиц в размере от 1% до 15% от суммы годового оборота компании на соответствующем товарном рынке и рассчитывается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