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Федеральной антимонопольной службе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2013,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2013 года в 11 часов 00 минут по адресу: г. Москва, ул. Садовая Кудринская, д. 11, каб. 238, состоится заседание Экспертного совета при Федеральной антимонопольной службе по развитию конкуренции в сфере образования и науки по вопросу «О проблеме обеспечения равных условий деятельности образовательных организаций независимо от организационно - правовых форм и форм собственности на рынке образовательных услуг в сфере среднего полного общего образования».</w:t>
      </w:r>
      <w:r>
        <w:br/>
      </w:r>
      <w:r>
        <w:t xml:space="preserve">
Желающим принять участие в заседании Экспертного совета обращаться по телефонам: 8 (499) 795-71-30 и 8 (499) 252-60-03.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для представителей СМИ до 12.00 17 апреля 2013 года по адресу электронной почты press@fas.gov.ru и телефону (499) 252-18-14, (499) 252-46-57.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 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