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агропромышленному комплексу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2013, 16:50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2013 года в Федеральной антимонопольной службе (ФАС России) состоится очередное заседание Экспертного совета по агропромышленному комплексу под председательством заместителя руководителя ФАС России Андрея Цыганова.</w:t>
      </w:r>
      <w:r>
        <w:br/>
      </w:r>
      <w:r>
        <w:t xml:space="preserve">
В рамках заседания Экспертного совета планируется рассмотреть вопросы, связанные с развитием конкуренции на агропродовольственных рынках в контексте формирования Таможенного союза и Единого экономического пространства. В частности, предполагается обсудить проект Концепции согласованной агропромышленной политики государств-членов Таможенного союза и Единого экономического пространства (ЕЭП) и вопросы доступа на агропродовольственные рынки Таможенного союза и ЕЭП (меры государственной поддержки, административные барьеры, государственное регулирование). </w:t>
      </w:r>
      <w:r>
        <w:br/>
      </w:r>
      <w:r>
        <w:t xml:space="preserve">
Кроме того, на обсуждение будет вынесен проект Федерального закона «О зерновых товарных складах общего пользования», подготовленный Минсельхозом России, который направлен на совершенствование законодательства об оказании услуг по складскому хранению и обороту складских свидетельств на зерно. </w:t>
      </w:r>
      <w:r>
        <w:br/>
      </w:r>
      <w:r>
        <w:t xml:space="preserve">
Также в рамках Экcпертного совета будет освещена деятельность ФАС России по обеспечению конкуренции на агропродовольственных рынках и рынке минеральных удобрений.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23 апреля 2013 года, 15:00 ч.</w:t>
      </w:r>
      <w:r>
        <w:br/>
      </w:r>
      <w:r>
        <w:t xml:space="preserve">
Место проведения: Москва, ул. Садовая-Кудринская, д.11</w:t>
      </w:r>
      <w:r>
        <w:br/>
      </w:r>
      <w:r>
        <w:t xml:space="preserve">
  Аккредитация представителей СМИ до 13.00 ч. 23 апреля 2013 года по e-mail: press@fas.gov.ru и тел.: (499) 252-46-57, 8 (916) 629-54-25</w:t>
      </w:r>
      <w:r>
        <w:br/>
      </w:r>
      <w:r>
        <w:t xml:space="preserve">
Для представителей телекомпаний обязателен список съемочной группы.</w:t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