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выставка – не реклама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2013, 17:02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января 2013 года заместитель руководителя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Кашеваров принял участие в совещании в Торгово-промышленной палате РФ по вопросам рекламы и дегустации алкогольных напитков в рамках проведения специализированных выставок.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 участники и организаторы специализированных выставок обратились к Андрею Кашеварову с просьбой разъяснить позицию ФАС России касательно возможности и правомерности проведения на выставках дегустаций алкогольной продукции в связи с внесением изменений в Федеральный закон 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вопросы участников, Андрей Кашеваров подтвердил, что само проведение выставок не подпадает под действие норм Федерального закона «О рекламе», а дегустация алкогольной продукции в пределах выставочных стендов не рассматривается ФАС России как нарушение положений Федерального закона.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