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Почему рыба в России стоит так дорого?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2012, 17:33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Почему рыба в России стоит так дорого? Почему в нашей стране существует дефицит минтая и продукции из него? Такими вопросами задалась Федеральная антимонопольная служба (ФАС России), начав расследование в отношении  «Ассоциации добытчиков минтая» (АДМ).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заподозрила участников Ассоциации в создании «минтаевого картеля», который привел к сокращению производства товара, созданию искусственного дефицита минтая и продукции из него, а также росту цен на всей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послужили результаты проведенных управлением по борьбе с картелями ФАС России в период с мая по август 2012 года проверок Ассоциации и ряда входящих в нее компаний, занимающихся выловом минтая.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2012 года ФАС России признала АДМ виновной в координации экономической деятельности хозсубъектов, которая привела к сокращению производства товара. Основными доказательствами картеля послужили протоколы собраний АДМ. Кроме того, в качестве доказательств были использованы переписка между членами АДМ и их соглашения об объемах добычи минтая и производства продуктов из него (икра минтая, филе минтая, «минтай б/г», рыбная мука и др.).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«Участники картеля обсуждали условия и цены реализации, подписывали соглашения между предприятиями-членами АДМ и этими действиями создавали искусственный дефицит минтая и продукции из него. Это сказалось на цене на рыбу»,- отмечает начальник управления по борьбе с картелями ФАС России Александр Кинев.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ФАС России также отметил, что «ежегодно в Российской Федерации вылавливается более 1 млн.тонн минтая -больше, чем лосося, селедки и трески вместе взятых. Минтай – это треть всей российской рыбы».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в ближайшее время выдаст предписание об устранении нарушений антимонопольного законодательства ответчикам, признанным нарушившими закон о защите конкуренции. Также ФАС России передаст материалы дела в правоохранительные органы для возбуждения уголовного дела. По 178-й статье Уголовного Кодекса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также продолжает расследование фактов нарушения антимонопольного законодательства Гонконгской компанией Pacific Andes, которая контролирует компании, входящие в Ассоциацию добытчиков минтая. Эти компании обладают 80% квот на вылов российского минтая, при этом 90% отлова не попадает на российский рынок, а идет на экспорт.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 1</w:t>
      </w:r>
      <w:r>
        <w:br/>
      </w:r>
      <w:r>
        <w:t xml:space="preserve">
Ассоциация добытчиков минтая нарушила часть 5 статьи 11 и пункт 4 части 1 статьи 11 Закона о защите конкуренции. </w:t>
      </w:r>
      <w:r>
        <w:br/>
      </w:r>
      <w:r>
        <w:t xml:space="preserve">
ФАС России также признала 26 хозяйствующих субъектов нарушившими пункты 1, 4 части 1 статьи 11 Закона о защите конкуренции (картель - соглашение, которое привело или могло привести к установлению или поддержанию цен, сокращению производства товаров), в том числе:  ООО «Аян»; группа лиц в составе: ООО «Востокрыбпром», ООО «Дальвест», ООО «Совгаваньрыба», ООО «Пелагиаль», ООО «Софко», ОАО «Тралфлот», ЗАО «Сахалин Лизинг Флот»; ОАО «Дальрыба»; ОАО «Находкинская база активного морского рыболовства» (в том числе, как правопреемник  ООО «Дальневосточная рыболовная компания»); ЗАО «Интрарос» (в том числе, как правопреемник           ЗАО «Рыбмаркет»); ЗАО «Камчатимпэкс»; ООО «Магаданрыба»; ОАО «Океанрыбфлот»; ЗАО «Остров Сахалин»; ООО «Поллукс»; ОАО «Преображенская база тралового флота»; ООО «Ролиз» (в том числе, как правопреемник ЗАО «Ролиз», ООО Рыбоколхоз «Дальневосточная база рыболовства», ООО «Управление тралового флота», ООО «Рыбзавод Каменский»); ООО «Рыболовецкое коллективное хозяйство «Сахалин»;  ОАО «Тихоокеанское управление промысловой разведки и научно-исследовательского флота»; ООО «Фиш Рейн» 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отношении 29 ответчиков Комиссия ФАС России прекратила рассмотрение дела в связи с отсутствием в их действиях нарушения антимонопольного законодательства. Среди них: ООО «Акваресурсы»,  ООО Рыбопромышленная компания «Рыбацкий путь» (как правопреемник  ООО «Интрарос-ДВ»), рыболовецкий колхоз «Огни Востока», ОАО «Озерновский рыбоконсервный завод ?55», ЗАО «Пиленга», ООО «Симар», ООО «Тихоокеанская рыбопромышленная компания»,  ООО «Управление тралового флота - 1», ОАО Холдинговая компания «Дальморепродукт», ЗАО «Акрос»,        ООО «Алитет», ЗАО «Блаф», ООО «Блаф-Западный», ФГОУ Владивостокский морской рыбопромышленный колледж (федеральное государственное автономное  образовательное учреждение среднего профессионального образования), ОАО ВО "Дальинторг", ЗАО «Восмония» (правопреемник ООО "Восмония-ДВ"), ООО «Восток-Импорт», ООО «Дальрыбпром», ООО «Имлан», ООО «Инзель-Фиш», ООО «Кронверк», ООО ПО "Сахалинрыбаксоюз", ООО Поллукс,  Рыболовецкий колхоз им. В.И. Ленина, ОАО «Рыболовецкий колхоз им. Чапаева»,  ОАО «Рыболовецкий колхоз Новый мир», ООО «Си-Гал», ООО «Уссури», ООО «Фирма Посейдон»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Некоторые продукты из минтая: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	замороженное филе минтая (используется как полуфабрикат)</w:t>
      </w:r>
      <w:r>
        <w:br/>
      </w:r>
      <w:r>
        <w:t xml:space="preserve">
•	солёная икра минтая</w:t>
      </w:r>
      <w:r>
        <w:br/>
      </w:r>
      <w:r>
        <w:t xml:space="preserve">
•	вялено-сушёная рыба</w:t>
      </w:r>
      <w:r>
        <w:br/>
      </w:r>
      <w:r>
        <w:t xml:space="preserve">
•	печень минтая (содержит большое количество жира и витамина А).</w:t>
      </w:r>
      <w:r>
        <w:br/>
      </w:r>
      <w:r>
        <w:t xml:space="preserve">
•	сурими (часто используется для имитации крабового мяса, «крабовые палочки»)</w:t>
      </w:r>
      <w:r>
        <w:br/>
      </w:r>
      <w:r>
        <w:t xml:space="preserve">
•	используется в индустрии фастфуда (например, Филе-о-Фиш в Макдоналдс)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ФАС России проводит расследование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картеля на рынке пангасиуса
        </w:t>
        </w:r>
      </w:hyperlink>
      <w:r>
        <w:t xml:space="preserve">, поставляемого из Вьетнама. В ходе проверок было установлено, что с целью реализации предполагаемого антиконкурентного соглашения ЗАО «Русская рыбная компания», ЗАО «Атлант-Пасифик», ЗАО «ИТА Северная компания», ЗАО «СК Ритейл», ООО «ТД Первомайский хладокомбинат» и ООО «Мегалайн» распределили между собой объемы покупки пангасиуса, поставляемого из Вьетнама. ФАС России предполагает, что Ассоциация являлась координатором этой деятельности хозяйствующих субъектов – конкурентов, что привело к разделу товарного рынка между ними по объемам покупки пангасиуса.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ФАС России расследует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дело о нарушении антимонопольного законодательства на рынке поставок норвежской семги
        </w:t>
        </w:r>
      </w:hyperlink>
      <w:r>
        <w:t xml:space="preserve">. ФАС России подозревает ЗАО «Русская рыбная компания», ЗАО «Атлант-Пасифик», группу лиц в составе ЗАО «ИТА Северная компания» и ЗАО «СК Ритейл» в участии в картельном сговоре.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проведенных ФАС России проверок было установлено, ЗАО «Русская рыбная компания», ЗАО «Атлант-Пасифик» и «Северная компания» распределили между собой норвежских производителей рыбы, а затем инициировали заключение с ними «Соглашений о стратегическом партнерстве». В соответствии с этими соглашениями норвежские производители на пять лет теряли право поставлять рыбу для реализации на территории Российской Федерации кому-то, кроме «эксклюзивных уполномоченных партнеров», а именно ЗАО «Русская рыбная компания», ЗАО «Атлант-Пасифик» или «Северная компания.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3730.html" TargetMode="External" Id="rId8"/>
  <Relationship Type="http://schemas.openxmlformats.org/officeDocument/2006/relationships/hyperlink" Target="http://fas.gov.ru/fas-news/fas-news_33576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