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Минздрав Пермского края нарушил закон о размещении заказов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2012, 11:14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признала основанной жалобу «Гаммамед-Импэкс» (заявитель) на действия Министерства здравоохранения Пермского края (заказчик). Минздрав Пермского края проводил электронный аукцион на поставку медицинского оборудования - комплекса оборудования для лучевой терапии и предлучевой подготовки пациента.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нарушены неправомерными действиями заказчика, который утвердил в  аукционной документации, требования ограничивающей количество участников размещения заказа.</w:t>
      </w:r>
      <w:r>
        <w:br/>
      </w:r>
      <w:r>
        <w:t xml:space="preserve">
ФАС России установила, что в документации об аукционе установлены требования к товарам, которые характерны исключительно для моделей одного производителя, и влекут за собой ограничение количества участников размещения заказов.</w:t>
      </w:r>
      <w:r>
        <w:br/>
      </w:r>
      <w:r>
        <w:t xml:space="preserve">
Кроме того, в ходе рассмотрения жалобы, комиссия ФАС России установила следующие нарушения Закона о размещении заказов:</w:t>
      </w:r>
      <w:r>
        <w:br/>
      </w:r>
      <w:r>
        <w:t xml:space="preserve">
- положение документации об аукционе в части обоснования начальной (максимальной) цены контракта сформировано заказчиком с нарушением законодательства;</w:t>
      </w:r>
      <w:r>
        <w:br/>
      </w:r>
      <w:r>
        <w:t xml:space="preserve">
- Заказчик объединил в один лот медицинское оборудование различного назначения, которое технологически и функционально не связано между собой.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этих фактов ФАС России признала жалобу «Гаммамед-Импэкс» обоснованной и выдала предписание об аннулировании торгов.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