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Дистрибьюторский Центр ЮНИССО некорректно рекламировал бензопилу Oleo-Mac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2012, 12:10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ненадлежащей рекламу бензопилы Oleo-Mac, поскольку она содержит некорректное сравнение с бензопилами, которые произведены другими изготовителями. Это является  нарушением требования пункта 1 части 2 статьи 5 ФЗ «О рекламе». Реклама распространялась в журнале «Садовник»    в сентябре прошлого года. </w:t>
      </w:r>
      <w:r>
        <w:br/>
      </w:r>
      <w:r>
        <w:t xml:space="preserve">
Рекламодателю - ООО «Дистрибьюторский Центр ЮНИССО» - Комиссия ФАС России предписала прекратить  нарушения закона в рекламе бензопилы Oleo-Mac. </w:t>
      </w:r>
      <w:r>
        <w:br/>
      </w:r>
      <w:r>
        <w:t xml:space="preserve">
Дело об административном правонарушении для определения размера штрафа возбуждаться не будет, поскольку истек срок давности привлечения к административной ответственности.  </w:t>
      </w:r>
      <w:r>
        <w:br/>
      </w:r>
      <w:r>
        <w:t xml:space="preserve">
В ФАС России поступило обращение ООО «Хускварна» с претензиями к рекламе бензопилы Oleo-Mac (олео-мак) под заголовком «Выбери себе ствол!». Компания ООО «Дистрибьюторский Центр ЮНИССО», распространяла ее в журнале «Садовник» в сентябре 2011 года.</w:t>
      </w:r>
      <w:r>
        <w:br/>
      </w:r>
      <w:r>
        <w:t xml:space="preserve">
В центре рекламы изображён мужчина, который держит в руке бензопилу на бензопиле надпись Oleo-Mac (олео-мак). Фон - сваленные в груду бензопилы оранжевого цвета, на ближайшей из которых наклеена этикетка с надписью «240». Под рекламной иллюстрацией текст: «Я делаю Вам предложение, от которого невозможно отказаться. И помните, не всякая оранжевая бензопила является инструментом достойного качества. Остерегайтесь подделок!». </w:t>
      </w:r>
      <w:r>
        <w:br/>
      </w:r>
      <w:r>
        <w:t xml:space="preserve">
По мнению заявителя ООО «Хускварна» такая реклама содержит некорректное сравнение с другими бензопилами и порочит деловую репутацию других производителей.</w:t>
      </w:r>
      <w:r>
        <w:br/>
      </w:r>
      <w:r>
        <w:t xml:space="preserve">
В целях выяснения вопроса восприятия потребителями рекламы бензопилы Oleo-Mac (олео-мак) ОАО «ВЦИОМ» по запросу ООО «Хускаварна» провёл социологическое исследование.  Согласно итогам социсследования  большинство опрошенных респондентов считают, что  реклама бензопилы OLEO-MAK (олео-мак) содержит некорректное сравнение рекламируемого товара с продукцией HUSQVARNA (хускварна), а также порочит честь, достоинство и деловую репутацию компании HUSQVARNA (хускварна).</w:t>
      </w:r>
      <w:r>
        <w:br/>
      </w:r>
      <w:r>
        <w:t xml:space="preserve">
По факту этой рекламы ведомство возбудило дело по признакам нарушения требований пункта 1 части 2 и пункта 2 части 2 статьи 5 ФЗ «О рекламе». </w:t>
      </w:r>
      <w:r>
        <w:br/>
      </w:r>
      <w:r>
        <w:t xml:space="preserve">
При рассмотрении дела Комиссия приняла решение вынести рекламу бензопилы Oleo-Mac (олео-мак) на обсуждение Экспертного совета по применению законодательства о рекламе для выяснения позиции экспертов о наличии в ней нарушения требований пункта 1 части 2 и пункта 2 части 2 статьи 5 ФЗ «О рекламе». </w:t>
      </w:r>
      <w:r>
        <w:br/>
      </w:r>
      <w:r>
        <w:t xml:space="preserve">
По итогам обсуждения,  1 октября 2012 г., члены  Экспертного совета признали наличие в этой рекламе признаков нарушения пункта 1 части 2 статьи 5 ФЗ «О рекламе», поскольку усмотрели в ней некорректное сравнение бензопилы Oleo-Mac (олео-мак) с товарами иных производителей. При этом признаков нарушения пункта 2 части 2 статьи 5 закона, согласно которому не допускается реклама, которая порочит честь, достоинство или деловую репутацию лица, в том числе конкурента, в этой рекламе эксперты не  усмотрели. </w:t>
      </w:r>
      <w:r>
        <w:br/>
      </w:r>
      <w:r>
        <w:t xml:space="preserve">
Комиссия приняла доводы членов Экспертного совета  как достаточное основание для признания в рекламе бензопилы Oleo-Mac (олео-мак) нарушения требований пункта 1 части 2 статьи 5 ФЗ «О рекламе».</w:t>
      </w:r>
      <w:r>
        <w:br/>
      </w:r>
      <w:r>
        <w:t xml:space="preserve">
В соответствии с частью 6 статьи 38 закона рекламодатель – в этом случае ООО «Дистрибьюторский Центр ЮНИССО» - несет ответственность за нарушение требований, установленных частью 2 статьи 5 закона.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В соответствии с пунктом 1 части 2 статьи 5 Федерального закона от 13.03.2006 № 38-ФЗ «О рекламе» (далее Федеральный закон «О рекламе»)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  <w:r>
        <w:br/>
      </w:r>
      <w:r>
        <w:t xml:space="preserve">
Согласно пункту 2 части 2 статьи 5 Федерального закона «О рекламе» недобросовестной признается реклама, которая порочит честь, достоинство или деловую репутацию лица, в том числе конкурента.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