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агропромышленному комплексу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ноября 2012, 12:37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ноября  2012 года в 16:00  состоится заседание Экспертного совета по агропромышленному комплексу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планируется  рассмотреть следующие вопросы:</w:t>
      </w:r>
      <w:r>
        <w:br/>
      </w:r>
      <w:r>
        <w:t xml:space="preserve">
1. О подготовке предложений по развитию конкуренции  в сфере агропромышленного комплекса для дальнейшего включения их в дорожную карту «Развитие конкуренции и совершенствование антимонопольной политики». </w:t>
      </w:r>
      <w:r>
        <w:br/>
      </w:r>
      <w:r>
        <w:t xml:space="preserve">
2. Обсуждение проекта Стратегии развития антимонопольного регулирования в Российской Федерации. Разработка предложений по внесению изменений в Программу развития конкуренции в Российской Федерации и План мероприятий по ее реализации на 2009-2015 годы, утвержденной распоряжением Правительства Российской Федерации от 19.05.2009 № 691-р.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Экспертного совета пройдет в ФАС России по адресу: Москва,   ул. Садовая-Кудринская, д.11.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Приглашаем принять участие в данном заседании, а также, в случае заинтересованности, выступить с содокладом и представить предложения в проект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на участие в заседании, выступление с иллюстрирующими материалами и предложения в проект решения просьба направить до  16 ноября 2012 года   по факсу 8(499) 254-71-59  или электронной почтой trusova@fas.gov.ru.</w:t>
      </w:r>
      <w:r>
        <w:br/>
      </w:r>
      <w:r>
        <w:t xml:space="preserve">
Контактные лица:  </w:t>
      </w:r>
      <w:r>
        <w:br/>
      </w:r>
      <w:r>
        <w:t xml:space="preserve">
Трусова Галина Николаевна тел. (499) 795-73-74; </w:t>
      </w:r>
      <w:r>
        <w:br/>
      </w:r>
      <w:r>
        <w:t xml:space="preserve">
Абдул-Керимова Алевтина Ивановна тел. (499) 254-71-59.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18:00 19 октября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