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СМИ и рекламы города Москвы нарушил правила аукциона на афишные стенды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2012, 11:19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2012 года Управление Федеральной антимонопольной службы по г. Москве (Московской УФАС России) признало Департамент СМИ и рекламы города Москвы нарушившим часть 1 статьи 15 Федерального закона «О защите конкуренции». Нарушение выразилось в том, что права на все афишные стенды города Москвы выставлены на аукцион одним лотом.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на Экспертном совете по рекламе при Московском УФАС России, проведенным днем ранее, возможность такого объединения была поддержана только наиболее крупными операторами – Russ Outdoor и Gallery. Остальные участники рынка, а также общественные организации выразили серьезные опасения за возможные негативные последствия, как для участников рынка, так и для конечных заказчиков, среди которых театры, организаторы концертов и иных общественных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Итогом такого объединения стало то, что в аукционе смогли принять участие только две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«Выставление афишных стендов на аукцион несколькими лотами позволило бы создать условия для формирования конкурентной среды между рекламораспространителями и уйти от монополизации этого сегмента единственным оператором», - отметил руководитель Московского УФАС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Департаментом СМИ и рекламы уже объявлялся аукцион с тем же предметом, который вызвал множество жалоб в антимонопольный орган со стороны участников рынка. Московское УФАС России сообщило о возможных признаках ограничения конкуренции, однако, решения по указанным жалобам так и не были приняты в связи с тем, что Департмент отменил аукцион. В последствии аукцион был объявлен повторно.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