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- за конкуренцию  на рынках таможенных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2012, 11:25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2012 года состоялась встреча представителей  ФАС России  и Российско-Германской внешнеторговой палаты  по вопросам антимонопольного контроля за деятельностью таможенных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стороны обменялись мнениями о проблемах развития рынков таможенных услуг. Члены Российско-Германской внешнеторговой палаты, объединяющей представителей крупнейших импортеров немецкой продукции, рассказали о барьерах, с которыми сталкиваются участники внешнеэкономической деятельности при  перемещении товаров через границу Российской Федерации, об опыте работы и таможенном законодательстве стран-членов  Европейского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финансовых рынков Ольга Сергеева рассказала участникам встречи  о расследовании дел в отношении Федеральной таможенной службы России о нарушениях антимонопольного законодательства, связанных с ограничением конкуренции платежных систем.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встречи достигнута договоренность о дальнейшем взаимодействии сторон, обмене информацией для предотвращения нарушений антимонопольного законодательства и совершенствования механизмов  антимонопольного контроля в сфере таможенного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надеемся, что реализация мероприятий Дорожной карты «Совершенствование таможенного администрирования», а также развитие конкуренции на рынках услуг в сфере таможенного дела в 2013 году позволит существенно упростить деятельность участников ВЭД», - отметил начальник управления контроля органов власти ФАС России Владимир 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