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Cуд: ОАО «РЖД» должно выполнить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2012, 14:27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г. Москвы 11 октября 2012 года оставил в силе постановление Арбитражного суда г. Москвы о признании законным решения и предписания ФАС России в отношении ОАО «РЖД».</w:t>
      </w:r>
      <w:r>
        <w:br/>
      </w:r>
      <w:r>
        <w:t xml:space="preserve">
Напомним, 18 января 2012 года ФАС России признала ОАО «РЖД» нарушившим часть 5 статьи 11 Федерального закона «О защите конкуренции». Комиссия ФАС России пришла к выводу, что ОАО «РЖД» осуществляла действия, направленные на координацию деятельности потребителей кабельно-проводниковой продукции, в результате которых существенно снизились объемы реализации продукции хозяйствующих субъектов, не входящих в группу лиц с ОАО «РЖД».</w:t>
      </w:r>
      <w:r>
        <w:br/>
      </w:r>
      <w:r>
        <w:t xml:space="preserve">
Основанием для возбуждения дела послужило заявление ЗАО «ТрансКатКабель» - производителя несущего троса, контактных медных и контактных бронзовых проводов, используемых для нужд ОАО «РЖД».</w:t>
      </w:r>
      <w:r>
        <w:br/>
      </w:r>
      <w:r>
        <w:t xml:space="preserve">
ОАО «РЖД» направило телеграммы в адреса подрядчиков, осуществляющих работы по электрификации железнодорожных путей, в которых сообщалось, что в приоритетном порядке следует закупать продукцию производства ЗАО «ТРАНСКАТ», которое входит в одну группу лиц с ОАО «РЖД» и является прямым конкурентом ЗАО «ТрансКатКабель», а приобретение кабельно-проводниковой продукции других производителей осуществлять только по согласованию с Департаментом электрификации и электроснабжения ОАО «РЖД».</w:t>
      </w:r>
      <w:r>
        <w:br/>
      </w:r>
      <w:r>
        <w:t xml:space="preserve">
В качестве обоснования причин направления подобных телеграмм ОАО «РЖД» указывает на несоответствие продукции ЗАО «ТрансКатКабель» требованиям качества, однако в рамках дела установлено, что поставляемая обществом продукция прошла обязательную сертификацию и допущена для использования на объектах ОАО «РЖД».</w:t>
      </w:r>
      <w:r>
        <w:br/>
      </w:r>
      <w:r>
        <w:t xml:space="preserve">
В результате таких действий ОАО «РЖД», объемы производства кабельно-проводниковой продукции ЗАО «ТрансКатКабель» снизились в 15 раз, а поставки контактных проводов и несущих тросов на территории Российской Федерации практически полностью прекратились.</w:t>
      </w:r>
      <w:r>
        <w:br/>
      </w:r>
      <w:r>
        <w:t xml:space="preserve">
«С учетом указанного решения суда апелляционной инстанции ОАО «РЖД» обязано в ближайшее время выполнить предписание ФАС России и отменить все свои телеграммы в адреса подрядных организаций, предписывающие закупать кабельно-проводниковую продукцию у ЗАО «ТРАНСКАТ». Устранение данных требований позволит всем участникам рассматриваемого рынка конкурировать на равных условиях», - отметил заместитель начальника Управления контроля промышленности и оборонного комплекса Андрей Грешнев.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