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суд: Федеральная таможенная служба ограничила конкуренцию среди платежных систем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11 октября 2012, 16:01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Арбитражный суд г. Москвы 10 октября 2012 года признал законным решение и предписание Федеральной антимонопольной службы (ФАС России) по делу в отношении Федеральной таможенной службы (ФТС России).</w:t>
      </w:r>
      <w:r>
        <w:br/>
      </w:r>
      <w:r>
        <w:br/>
      </w:r>
      <w:r>
        <w:t xml:space="preserve">
Ранее, 23 апреля 2012 года, Комиссия ФАС России признала ФТС России нарушившей пункт 2 части 1 статьи 15 Федерального закона «О защите конкуренции».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ФАС России пришла к выводу о том, что, прекратив в ноябре 2011 года                прием таможенных карт «ЗЕЛЕНЫЙ КОРИДОР» для оплаты таможенных платежей, ФТС России необоснованно препятствовала осуществлению деятельности ООО «Таможенная платежная система» в качестве координатора эмиссии таможенных карт.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Учитывая, что на момент вынесения решения нарушение не было устранено, ФТС России было выдано предписание о прекращении нарушения антимонопольного законодательства, а также о совершении действий, направленных на обеспечение конкуренции.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октября 2012 года Арбитражный суд г. Москвы отказал ФТС России в удовлетворении заявленных требований, подтвердив тем самым законность и обоснованность решения и предписания Комиссии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Справка.</w:t>
      </w:r>
      <w:r>
        <w:br/>
      </w:r>
      <w:r>
        <w:t xml:space="preserve">
Согласно пункту 2 части 1 статьи 15 Федерального закона «О защите конкуренции» федеральным органам исполнительной власти запрещено необоснованное препятствование осуществлению деятельности хозяйствующими субъектами.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