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выступил на конференции «ВТО, Таможенный союз, ЕврАзЭС: что ожидать бизнесу от нового правопорядка?»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2012, 16:56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сентября 2012 года прошла конференция «ВТО, Таможенный союз, ЕврАзЭС: что ожидать бизнесу от нового правопорядка?», организованная Объединением Корпоративных Юристов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конференции были затронуты вопросы о том, как сохранить конкурентные преимущества в новых экономических условиях, когда на российский рынок будут допущены конкуренты – члены ВТО. Какие открываются механизмы правовой защиты по разрешению межгосударственных споров, а также по рассмотрению споров в национальном судебном порядке страны импорта? Каковы дополнительные гарантии судебной защиты интересов компаний?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заместитель руководителя Федеральной антимонопольной службы (ФАС России) Андрей Цыганов и начальник правового Управления Сергей Пузыревский.  Они рассказали о гармонизации российского антимонопольного законодательства в связи с принятием Соглашения о единых принципах и правилах конкуренции. «Главная задача - это устранение барьеров для бизнеса», - подчеркнул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конференции выступили министр по конкуренции и антимонопольному регулированию Евразийской Экономической Комиссии (ЕЭК) Нурлан Алдабергенов, руководитель Глобальной практики в области ВТО, международной политики и таможенного права Эдуард Боровиков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своего выступления Андрей Цыганов отметил, что в рамках переходного периода должна быть создана единая правовая база для осуществления контроля за соблюдением конкурентного права.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