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Тверская энергосбытовая компания и РЭК завышали цены на электроэнергию для потребителей Тверской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2012, 17:14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2012 года Федеральная антимонопольная служба (ФАС России) вынесла решение по делу в отношении ОАО «Тверская энергосбытовая компания» и Региональной энергетической комиссии Тверской области (РЭК Тверской области), которые своими действиями завысили цены на электроэнергию в 2010 и 2011 годах для потребителей Тверской области.</w:t>
      </w:r>
      <w:r>
        <w:br/>
      </w:r>
      <w:r>
        <w:t xml:space="preserve">
ОАО «Тверская энергосбытовая компания» совместно с РЭК Тверской области в 2010 и 2011 годах представляли заниженные расчетные данные о величине среднего числа часов использования мощности. На основании этих данных ОАО «Администратор торговой системы оптового рынка электроэнергии» определял средние цены на электроэнергию для потребителей Тверской области, рассчитывающихся по одноставочному тарифу.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Занижение итоговой величины среднего числа часов использования мощности, привело к существенному росту средневзвешенных нерегулируемых цен на электрическую энергию (мощность) для конечных потребителей, которые рассчитываются по одноставочному тарифу.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«Тверская энергосбытовая компания» и РЭК Тверской области, по соглашению которых имел место необоснованный рост цен на электроэнергию, были признаны нарушившими ст. 16 ФЗ «О защите конкуренции». Также ОАО «Тверская энергосбытовая компания» признано нарушившим ч. 1 ст. 10 ФЗ «О защите конкуренции» (злоупотребление доминирующим положением) путем манипулирования  ценами на розничном рынке электрической энергии (мощности).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«Следствием нарушения антимонопольного законодательства стал необоснованный рост цен для потребителей Тверской области. Правительством Российской Федерации было принято решение о принятии новых Основных положений функционирования розничных рынков электрической энергии (постановление Правительства Российской Федерации от 04.05.2012 № 442), в соответствии с которыми были в значительной степени ограничены возможности для необоснованных действий, в том числе путем манипулирования ценами, со стороны гарантирующих поставщиков. Кроме того, во исполнение постановления Правительства Российской Федерации от 29.12.2011 № 1180 представители ФАС России вошли в состав правлений всех регуляторов тарифов в субъектах Российской Федерации в целях усиления контроля обоснованности ценообразования на электроэнергию», - сообщил заместитель руководителя ФАС России Анатолий Николаевич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установленным порядком в отношении нарушителей антимонопольного законодательства будут также рассмотрены дела об административных правонарушениях по вопросу наложения штрафов.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