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Страховое общество «Якорь» уплатило штраф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2012, 14:33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сентября 2012 года ОАО Страховое общество «Якорь» уплатило 100 тысяч рублей штрафа за недобросовестную конкуренцию на страховом рынке.  </w:t>
      </w:r>
      <w:r>
        <w:br/>
      </w:r>
      <w:r>
        <w:t xml:space="preserve">
Ранее, 28 мая 2012 года, Федеральная антимонопольная служба  (ФАС России) признала действия страхового общества «Якорь», выразившиеся в распространении информации о себе как о страховой компании со 139-летней историей, недобросовестной конкуренцией. Комиссия ФАС России пришла к такому выводу, поскольку такие действия противоречат требованиям пункта 2 части 1 статьи 14 ФЗ «О защите конкуренции». Комиссия ФАС России предписала страховому обществу «Якорь» прекратить  нарушение антимонопольного законодательства.</w:t>
      </w:r>
      <w:r>
        <w:br/>
      </w:r>
      <w:r>
        <w:t xml:space="preserve">
8 августа 2012 года ФАС России назначила страховому обществу административный	 штраф в размере 100 тысяч рублей за недобросовестную конкуренцию. </w:t>
      </w:r>
      <w:r>
        <w:br/>
      </w:r>
      <w:r>
        <w:t xml:space="preserve">
Предписание антимонопольного органа страховое общество выполнило в полном объеме и штраф оплатило.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</w:t>
      </w:r>
      <w:r>
        <w:br/>
      </w:r>
      <w:r>
        <w:t xml:space="preserve">
1.Согласно части 1 статьи 14.33 КоАП РФ недобросовестная конкуренция влечет наложение административного штрафа на юридических лиц - от ста тысяч до пятисот тысяч рублей.</w:t>
      </w:r>
      <w:r>
        <w:br/>
      </w:r>
      <w:r>
        <w:t xml:space="preserve">
2. Согласно пункту 2 части 1 статьи 14 Федерального закона от 26.07.206       № 135-ФЗ «О защите конкуренции» не допускается недобросовестная конкуренция, в том числе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