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подтвердил факт нарушения антимонопольного законодательства компанией «Газпром добыча Оренбург» на рынке гелия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августа 2012, 09:47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Девятый Арбитражный апелляционный суд 22 августа 2012 года оставил в силе решение суда первой инстанции.  Таким образом, еще раз подтверждена  законность принятых Федеральной антимонопольной службы (ФАС России)  решения и предписания по делу о нарушении ООО «Газпром добыча Оренбург» антимонопольного законодательства на рынке реализации гелия газообразного марки «Б» и рынке предоставления услуг по транспортировке гелиевого концентрата. </w:t>
      </w:r>
      <w:r>
        <w:br/>
      </w:r>
      <w:r>
        <w:t xml:space="preserve">
Напомним, 9 ноября 2011 года комиссия ФАС России признала ООО «Газпром добыча Оренбург» нарушившим требования пунктов 2 и 9 части 1 статьи 10 ФЗ «О защите конкуренции». Нарушение ООО «Газпром добыча Оренбург» упомянутых норм закона выразилось в изъятии гелия газообразного из обращения, следствием чего стало повышение цены на товар, а также в препятствовании доступу на товарный рынок гелиевого концентрата.</w:t>
      </w:r>
      <w:r>
        <w:br/>
      </w:r>
      <w:r>
        <w:t xml:space="preserve">
«Особенно важно, что Арбитражный апелляционный суд признал законность принятых Комиссией ФАС России решения и предписания, поскольку они касаются рынка социально значимого товара», -  прокомментировал решение суда заместитель 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