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Рассылка SMS-рекламы законна только при согласии абонента на ее получение</w:t>
      </w:r>
    </w:p>
    <w:p xmlns:w="http://schemas.openxmlformats.org/wordprocessingml/2006/main" xmlns:pkg="http://schemas.microsoft.com/office/2006/xmlPackage" xmlns:str="http://exslt.org/strings" xmlns:fn="http://www.w3.org/2005/xpath-functions">
      <w:r>
        <w:t xml:space="preserve">10 августа 2012, 13:47</w:t>
      </w:r>
    </w:p>
    <w:p xmlns:w="http://schemas.openxmlformats.org/wordprocessingml/2006/main" xmlns:pkg="http://schemas.microsoft.com/office/2006/xmlPackage" xmlns:str="http://exslt.org/strings" xmlns:fn="http://www.w3.org/2005/xpath-functions">
      <w:r>
        <w:t xml:space="preserve">Комиссия Федеральной антимонопольной службы (ФАС России) 1 августа 2012 года признала распространение ООО «МИКРОФИНАНС» рекламы займов без получения предварительного согласия абонента нарушением части 1 статьи 18 Федерального закона «О рекламе».</w:t>
      </w:r>
      <w:r>
        <w:br/>
      </w:r>
      <w:r>
        <w:t xml:space="preserve">
ООО «МИКРОФИНАНС» выдано предписание о прекращении нарушения и возбуждено дело об административном правонарушении для определения размера штрафа нарушителю.</w:t>
      </w:r>
      <w:r>
        <w:br/>
      </w:r>
      <w:r>
        <w:t xml:space="preserve">
В ФАС России поступила жалоба гражданина на поступление в апреле и мае 2012 года на его телефонный номер SMS-сообщений рекламного характера от ООО «МИКРОФИНАНС» с текстом: «Займы для развития Вашего бизнеса! Спешите! АКЦИЯ до 30 мая! 84957809282». Аналогичное сообщение поступало также 26.04.2012. В обращение гражданин указал, что согласие на получение этих рекламных сообщений он не давал.</w:t>
      </w:r>
      <w:r>
        <w:br/>
      </w:r>
      <w:r>
        <w:t xml:space="preserve">
Таким образом, ООО «МИКРОФИНАНС» распространяло реклама займов по сети подвижной радиотелефонной связи посредством SMS-сообщений незаконно, поскольку такие действия противоречат требованиям части 1 статьи 18 закона о рекламе.</w:t>
      </w:r>
      <w:r>
        <w:br/>
      </w:r>
      <w:r>
        <w:t xml:space="preserve">
Согласно части 6 статьи 38 закона рекламораспространитель, в этом случае – ООО «Микрофинанс», несет ответственность за нарушение упомянутых требований закона. </w:t>
      </w:r>
      <w:r>
        <w:br/>
      </w:r>
      <w:r>
        <w:t xml:space="preserve">
Рекламораспространитель и рекламодатель ненадлежащей рекламы займов - ООО «МИКРОФИНАНС».</w:t>
      </w:r>
    </w:p>
    <w:p xmlns:w="http://schemas.openxmlformats.org/wordprocessingml/2006/main" xmlns:pkg="http://schemas.microsoft.com/office/2006/xmlPackage" xmlns:str="http://exslt.org/strings" xmlns:fn="http://www.w3.org/2005/xpath-functions">
      <w:r>
        <w:t xml:space="preserve">Справка</w:t>
      </w:r>
      <w:r>
        <w:br/>
      </w:r>
      <w:r>
        <w:t xml:space="preserve">
1. В соответствии с частью 1 статьи 18 Федерального закона от 13.03.2006 № 38-ФЗ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w:t>
      </w:r>
      <w:r>
        <w:br/>
      </w:r>
      <w:r>
        <w:t xml:space="preserve">
2. В прошлом году ФАС России пресекла более 12 тысяч различных нарушений закона о рекламе.</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