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Рисков бояться – в ВТО не вступать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2012, 15:43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Аграрии и эксперты дают неоднозначные оценки вступлению России в ВТО. 21 июля 2012г. Президент РФ Владимир Путин подписал закон, ратифицирующий протокол о присоединении Российской Федерации к Марракешскому соглашению об учреждении Всемирной торговой организации  от 15 апреля 1994г.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со вступлением РФ в ВТО Федеральная антимонопольная служба утвердила План мероприятий ведомства на 2012 год. </w:t>
      </w:r>
      <w:r>
        <w:br/>
      </w:r>
      <w:r>
        <w:t xml:space="preserve">
Документ предусматривает, в частности:</w:t>
      </w:r>
      <w:r>
        <w:br/>
      </w:r>
      <w:r>
        <w:t xml:space="preserve">
- обеспечение соблюдения норм закона «О защите конкуренции» при реализации мероприятий по поддержке отдельных отраслей экономики в условиях членства в ВТО, </w:t>
      </w:r>
      <w:r>
        <w:br/>
      </w:r>
      <w:r>
        <w:t xml:space="preserve">
- учет положений соглашений ВТО по субсидиям и компенсационным мерам, а также по сельскому хозяйству в рамках осуществления контроля за предоставлением государственных и муниципальных преференций, </w:t>
      </w:r>
      <w:r>
        <w:br/>
      </w:r>
      <w:r>
        <w:t xml:space="preserve">
- обеспечение доступа на рынок страховых услуг, учет тарифных обязательств, взятых Россией в рамках ВТО, при осуществлении антимонопольного контроля при выработке мер государственного регулирования внешнеторговой деятельности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на заседании Экспертного совета по агропромышленному комплексу при ФАС России обсуждался вопрос «Возможные риски и угрозы для развития конкуренции в агропромышленном комплексе в связи со вступлением России во Всемирную торговую организацию», поскольку вступление в ВТО, по всеобщему мнению, в наибольшей степени окажет влияние именно на АПК. В обсуждении приняли участие представители отраслевых союзов и ассоциаций, федеральных органов исполнительной власти, независимые эксперты. Специалисты высказали озабоченность возможными негативными последствиями, которые могут наступить для отечественных сельхозпроизводителей в связи с открытием российских рынков при вступлении страны в ВТО. По мнению участников рынка АПК, основные риски и угрозы связаны с изменением мер таможенно-тарифного регулирования, а также ограничением государственной поддержки сельского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Экспертного совета была подготовлена аналитическая записка, которая доведена до сведения заинтересованных федеральных органов исполнительной власти, в частности, до Министерства сельского хозяйства РФ и Министерства экономического развития РФ для включения предложений экспертов в Планы мероприятий, разработанных ведомствами в связи со вступлением Российской Федерации в ВТО.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будет учитывать мнения специалистов, высказанные на заседании Экспертного совета, при подготовке предложений, направленных на сглаживание возможных негативных последствий для агропромышленного комплекса в связи с участием России в ВТО и поддержку отечественных товаропроизводителей. Надеюсь, что и другие заинтересованные ведомства будут использовать эти материалы при согласовании нормативных документов, касающихся вопросов ВТО», - отметила и.о. начальника Управления по контролю химической промышленности и АПК ФАС России Ирина Епифанова.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