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«Востокнефтепровод» и ЗАО «Транснефть-Сервис» попались за нарушение порядка ценообразования на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2012, 11:02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нарушение  порядка ценообразования на рынке услуг по перевалке, наливу, сливу нефти и создание дискриминационных условий антимонопольная служба признала группу лиц в составе ООО «Востокнефтепровод» и ЗАО «Транснефть-Сервис» нарушившими закон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2012 года Федеральная антимонопольная служба (ФАС России) вынесла решение в отношении компаний в части нарушения части 1статьи 10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в декабре 2011 года в ФАС России поступило поручение Правительства об экономической целесообразности использования ООО «Восточно-Сибирские магистральные нефтепроводы» (ООО «Востокнефтепровод») посреднической структуры при оказании услуг по перевалке нефтяного сырья в н.п. Мегет (Иркутская область). В ходе исполнения поручения антимонопольная служба запросила информацию у Федеральной службы по тарифам (ФСТ России) о проведенной ею плановой проверки финансово-хозяйственной деятельности ООО «Востокнефтепровод».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Изучив полученные материалы, ФАС России установила, что услуги по сливу/наливу нефти в пункт налива Мегет оказывались ООО «Востокнефтепровод» не напрямую потребителям, а по договору через ЗАО «Транснефть-Сервис», входящих в одну группу лиц. Размер тарифа применялся ЗАО «Транснефть-Сервис» дифференцировано к разным потребителям. Такие действия компании привели к завышению стоимости услуг, оказываемых конечным потребителям, подлежащих государственному регулированию.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посчитала такие действия компаний неправомерным и признала группу лиц в составе ООО «Востокнефтепровод» и ЗАО «Транснефть-Сервис» нарушившими статью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«Востокнефтепровод» и ЗАО «Транснефть-Сервис» устранили нарушение, представив в ФАС России документы, подтверждающие, что с 2012 года все услуги уже оказываются по регулируемым тарифам. Это дало основание ФАС России прекратить рассмотрение дела в связи с добровольным устранением нарушения. Соответственно было принято решение предписание в адрес этих компаний не выдавать.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Справочно: ООО «Востокнефтепровод» включено в Реестр субъектов естественных монополий в топливно-энергетическом комплексе, в отношении которых осуществляется государственное регулирование и контроль, под регистрационным номером 38.3.1 (раздел III «Транспортировка нефти и (или) нефтепродуктов по магистральным трубопроводам»). Услуги по транспортировке нефти по магистральным трубопроводам включают перевалку, слив и налив нефти в систему магистральных трубопроводов, тарифы на эти операции устанавливаются в рамках регулирования тарифов на транспортировку нефти по магистральным трубопроводам.</w:t>
      </w:r>
      <w:r>
        <w:br/>
      </w:r>
      <w:r>
        <w:t xml:space="preserve">
Государственное регулирование тарифов осуществляется в соответствии с Правилами государственного регулирования тарифов или их предельных уровней на услуги субъектов естественных монополий по транспортировке нефти и нефтепродуктов по магистральным трубопроводам, утвержденными постановлением Правительства РФ от 29.12.2007 № 980, и в соответствии с Положением об определении тарифов на услуги по транспортировке нефти по магистральным трубопроводам, утвержденным Приказом ФСТ России от 17.08.2005 № 380-э/2.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