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антимонопольное законодательство - это этический кодекс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2012, 17:18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законодательство – это этический кодекс для добропорядочного бизнеса. Ни одна крупная компания не может безнаказанно уничтожать малый и средний бизнес, дискриминировать его, создавать невыгодные условия для ведения бизнеса. Такую позицию озвучил руководитель Федеральной антимонопольной службы (ФАС России) Игорь Артемьев, выступая перед представителями органов власти и бизнеса в Горно Алтайске 18 июля 2012г</w:t>
      </w:r>
      <w:r>
        <w:br/>
      </w:r>
      <w:r>
        <w:t xml:space="preserve">
«Роль государства в лице антимонопольного ведомства – заставить монополистов вести себя добропорядочно», - сказал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выразил уверенность, что «нормальное развитие экономики без соблюдения антимонопольных принципов невозможно».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Рассказывая о деятельности ФАС России, И.Артемьев обозначил основные приоритеты антимонопольного ведомства на ближайшие годы. Один из них – борьба с картелями. «Последние 20 лет проблеме картелизации экономики России не придавали большое значение. Однако, картели – наиболее опасное нарушение антимонопольного законодательства, следствием которого часто является необоснованный рост и удержание монопольного высоких цен.Это негативно сказывается на инфляции, на благосостоянии граждан, на состоянии экономики в целом», - сказал И.Артемьев. Он напомнил, что первые наказания за картельные сговоры были введены еще при Николае I. Сейчас за участие в картельном сговоре предусмотрена уголовная ответственность по 178 статье Уголовного Кодекса РФ.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