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жалобу на действия МКУ «Управление капитального строительства города Иркутска» обоснованной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2012, 16:01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21 июня 2012 года признала незаконными действия Муниципального казенного учреждения «Управление капитального строительства города Иркутска» при проведении открытого аукциона в электронной форме на поставку оборудования для центрального стерилизационного отделения для  объекта: «Комплекс Ивано-Матренинской детской клинической больницы г. Иркутска. Операционный блок. Внеплощадочные сети электроснабжения, внеплощадочные сети водопровода».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обращение ООО ТД «Еврооборудование».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дела, Комиссия ФАС России пришла к выводу, что действия Учреждения противоречат Федеральному закону «О размещении заказов на поставки товаров, выполнение работ, оказание услуг для государственных и муниципальных нужд» в части установления требований к товару, влекущих за собой ограничение количества участников размещения заказа и неуказания объемов работ.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