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Возбуждено уголовное дело в отношении создателей картеля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июня 2012, 16:27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Главное следственное управление МВД России по городу Москве возбудило уголовное дело по признакам нарушения п.п. «а», «в» ч.2 ст.178 УК РФ (недопущение, ограничение или устранение конкуренции). Дело возбуждено в отношении  лиц, создавших картель на рынке жидкой каустической соды.</w:t>
      </w:r>
      <w:r>
        <w:br/>
      </w:r>
      <w:r>
        <w:t xml:space="preserve">
Напомним, в декабре 2011 года ФАС России признала 23 участника рынка жидкой каустической соды нарушившими пункты 1,3 и 4 части 1 статьи 11 Закона «О защите конкуренции» (запрет на ограничивающее конкуренцию соглашения). Конкуренты  заключили и участвовали в соглашении, которое привело к установлению и поддержанию цен на оптовом рынке поставок жидкой каустической соды, к разделу товарного рынка по объему продажи товара, составу продавцов, покупателей и территориальному принципу, а также экономически и технологически необоснованным отказам в заключении договоров с покупателями жидкой каустической соды.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апреле 2012 года ФАС России оштрафовала ОАО «Единая торговая компания» («ЕТК») на сумму свыше 912 миллионов рублей и направила материалы в МВД России для возбуждения уголовного дела по ст.178 УК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«За организацию общенациональных картелей в 2012 году по признакам нарушения статьи 178 УК РФ уже возбуждено 7 уголовных дел. Возбуждение очередного уголовного дела в отношении организаторов картеля на рынке жидкой каустической соды подтверждает, что ограничение конкуренции может обернуться не только штрафом, но и уголовным преследованием. Дела об административных правонарушениях в отношении других участников картельного сговора продолжаются», – сообщил начальник Управления по борьбе с картелями Александр Кинев.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