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жалобы на «Единую электронную торговую площадку» необоснованны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июня 2012, 14:25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признала необоснованными  жалобы ООО «Сотрудничество» и ООО «Компания «Энерготехнологии. Организации пожаловались на некорректную работу сайта ОАО «Единая электронная торговая площадка» (площадка) и невозможность подачи ценовых предложений в ходе электронных аукционов. Обе жалобы были признаны необоснованными.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Государственное бюджетное образовательное учреждение высшего профессионального образования «Первый Московский государственный медицинский университет им И.М. Сеченова» Министерства здравоохранения и социального развития Российской Федерации (заказчик) проводило электронный аукцион на выполнение работ по планированию рекламной кампании, разработке, изготовлению и размещению рекламы для нужд Клинического центра ГБОУ ВПО Первый МГМУ им. И.М. Сеченова Минздравсоцразвития России  в 2012г.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ООО «Сотрудничество», площадка не обеспечила надежность функционирования программных и технических средств, из-за чего заявитель не смог подать  предложение о цене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комиссии  ФАС России заявитель не смог представить доказательства того, в период проведения процедуры электронного аукциона сайт оператора электронной площадки работал некорректно.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рассмотрения жалобы ФАС России признала жалобу ООО «Сотрудничество»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ФАС России признала необоснованной жалобу ООО «Компания «Энерготехнологии» на действия Управления Судебного департамента в Воронежской области (заказчик) и ОАО «Единая электронная торговая площадка».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Заказчик проводил электронный аукцион на выполнение работ по проведению энергетического обследования административных зданий и помещений Управления Судебного департамента в Воронежской области  и его территориально обособленных подразделений.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ООО «Компания «Энерготехнологии», их права и законные интересы нарушены действиями заказчика. Он отказался от заключения госконтракта с заявителем. Кроме того, заявитель счел, что в результате некорректной работы сайта оператора электронной площадки он не смог прикрепить файл, содержащий копии бухгалтерских отчетностей поручителя, представленные в налоговый орган в установленном порядке, копии учредительных документов поручителя и копии документов, подтверждающих полномочия руководителя организации-поручителя.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установила, что ООО «Компания «Энерготехнологии» направила заказчику договор поручительства, подписанный электронной цифровой подписью, без подписей заявителя и поручителя. При этом заявитель не представил доказательства некорректной работы сайта оператора электронной площадки.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заказчик и оператор электронной площадки действовали в соответствии с законодательством Российской Федерации о размещении заказов, а жалоба необоснованна.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