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принял участие в мероприятиях АТЭС в Казани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июня 2012, 13:39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29-30 мая 2012 г. в г. Казани в рамках года председательства России в форуме «Азиатско-тихоокеанское экономическое сотрудничество» состоялось Заседание Экономического комитета АТЭС, в котором принял участие Заместитель начальника Управления Международного экономического сотрудничества ФАС России Андрей Юнак.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Заседания Андрей Юнак представил промежуточные результаты реализации проекта АТЭС-ФАС России на тему: «Исследование по вопросу обмена информацией при применении антимонопольного законодательства на пространстве АТЭС - фаза 1». Этот проект направлен на изучение возможностей конкурентных ведомств экономик АТЭС обмениваться разными видами информации, в том числе информации ограниченного распространения.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Андрей Юнак представил на обсуждение участников Заседания инициативу ФАС России, запланированную к реализации в рамках Форума АТЭС в 2013 году: обеспечение про-конкурентного развития сферы транспорта, в частности обеспечение недискриминационного доступа к инфраструктурам комплекса воздушных, морских и наземных перевозок, а также обеспечение конкурентного развития смежных отраслей экономики в целях обеспечения более свободного перемещения  товаров и услуг в Азиатско-тихоокеанском регионе и использования транспортного потенциала Российской Федерации в обеспечении интеграционных процессов на пространстве АТЭС.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Данная инициатива вызвала большой интерес со стороны экономик АТЭС, и было принято решение ее доработать и вынести на обсуждение в рамках предстоящих заседаний Комитета по транспорту АТЭС.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Азиатско-Тихоокеанское экономическое сотрудничество — объединение 21 страны Азиатско-Тихоокеанского региона для сотрудничества в области региональной торговли и облегчения и либерализации капиталовложений. Целью АТЭС является повышение экономического роста и процветания в регионе и укрепление азиатско-тихоокеанского сообщества.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