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Почта России необоснованно отказала заключать договоры на выдачу газетных пачек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2012, 10:28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 года Арбитражный суд Ульяновской области признал законными решение и предписание Управления Федеральной антимонопольной службы по Ульяновской области (Ульяновского УФАС России) в отношении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заявлению ООО «Урал-Пресс Поволжье» об отказе ФГУП «Почта России» в лице УФПС Ульяновской области от заключения договора на выдачу газетных пачек.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заключило договор с ЗАО «Коммерсантъ-Волга». Предметом договора являются действия ООО «Урал-Пресс Поволжье» по оформлению и исполнению договоров подписки на 1-2 полугодие 2010 года на периодические печатные издания. Издания являются собственностью ЗАО «Коммерсантъ-Волга». Момент перехода права собственности на издания от ЗАО «Коммерсантъ-Волга» к третьим лицам осуществляется в момент передачи изданий третьим лицам. Таким образом, для исполнения ООО «Урал-Пресс Поволжье» обязанностей по договору ООО «ЗАО «Коммерсантъ-Волга» в части исполнения договоров подсписки, а именно передачи третьим лицам изданий, ООО «Урал-Пресс Поволжье» должно заключить договор на выдачу газетных пачек с соответствующим объектом почтовой связи - УФПС Ульяновской области – филиалом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ФГУП «Почта России» заключило аналогичные договоры с девятью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2012 года Ульяновское УФАС России признало ФГУП «Почта России» нарушившим пункт 5 части 1 статьи 10 Федерального закона «О защите конкуренции» и выдало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«Такое решение суда является важным шагом в развитии конкуренции на рынке по подписке печатных изданий», - отметил заместитель руководителя управления Константин Попов.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