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дело по хлорному сговору кассация направила на новое рассмотрение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марта 2012, 11:12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марта 2012 года Федеральный арбитражный суд Поволжского округа (г. Казань) отменил решения судов двух инстанций и направил на новое рассмотрение дело в отношении ОАО «Каустик» (г. Волгоград), ЗАО «Хлорактив», ОАО «Химпром» (г. Волгоград), ОАО «Химпром» (г. Новочебоксарск), ООО «Бекборн», ООО «РусТрейд», группы лиц ООО «Сибур», ЗАО «Сибур Холдинг», ОАО «Сибур-Нефтехим» и группы лиц ООО «Торговый дом «Химпром», ООО ПО «Химпром» (г. Кемерово).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Федеральная антимонопольная служба (ФАС России) признала общества нарушившими пункты 1 и 3 части 1 статьи 11 Федерального закона «О защите конкуренции» путем заключения и участия в соглашении, которое привело или могло привести к установлению цен и разделу товарного рынка жидкого хлора в контейнерах по объему продажи товаров и составу покупателей.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дело возбудили на основании документов и информации, полученных в ходе внезапных проверок с участием правоохранительных органов. Комиссия ФАС России установила, что в течение 3,5 лет действовал классический картель по разделу рынка по объему продаж и составу покупателей.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дела группа компаний «Сибур» направила заявление с просьбой об освобождении от ответственности.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«Каустик» и ОАО «Химпром» обжаловали решение ФАС России в судебном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Волгоградской области и Двенадцатый Арбитражный апелляционный суд (г. Саратов) признали решение ФАС России незаконным. Федеральный арбитражный суд Поволжского округа (г. Казань) направил дело на новое рассмотрение.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«Суды первой и второй инстанции исходили из того, что имеющиеся в деле доказательства не свидетельствуют о наличии соглашения. В основу решения судов легли только доводы ответчиков. Имеющимся в деле доказательствам, в том числе и признанию группы компаний «Сибур» надлежащей правовой оценки не дано. Допущены и существенные процессуальные нарушения: судебные решения приняты в отношении всех ответчиков по делу (в том числе и группы компаний «Сибур», признавшей нарушение), хотя с жалобами обратились всего двое участников соглашения», - прокомментировал начальник управления по борьбе с картелями ФАС России Александр Кинёв.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